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МУНИЦИПАЛЬНОЕ ЗАДАНИЕ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2018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2018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 и плановый период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2020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годов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028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муниципального учреждения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0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Форма по ОКУД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0506001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0280" w:type="dxa"/>
            <w:vAlign w:val="bottom"/>
            <w:gridSpan w:val="2"/>
            <w:vMerge w:val="restart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Муниципальное бюджетное учреждение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"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Культурно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досуговый центр Краснополянского сельского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0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02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Дата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160" w:type="dxa"/>
            <w:vAlign w:val="bottom"/>
            <w:vMerge w:val="restart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поселения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"</w:t>
            </w:r>
          </w:p>
        </w:tc>
        <w:tc>
          <w:tcPr>
            <w:tcW w:w="9120" w:type="dxa"/>
            <w:vAlign w:val="bottom"/>
            <w:vMerge w:val="restart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1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12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сводному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8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Вид деятельности муниципального учреждения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0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реестру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ОКВЭД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ОКВЭД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ОКВЭД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0" w:orient="landscape"/>
          <w:cols w:equalWidth="0" w:num="1">
            <w:col w:w="15220"/>
          </w:cols>
          <w:pgMar w:left="880" w:top="813" w:right="740" w:bottom="68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13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p>
      <w:pPr>
        <w:sectPr>
          <w:pgSz w:w="16840" w:h="11900" w:orient="landscape"/>
          <w:cols w:equalWidth="0" w:num="1">
            <w:col w:w="15220"/>
          </w:cols>
          <w:pgMar w:left="880" w:top="813" w:right="740" w:bottom="681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20" w:type="dxa"/>
            <w:vAlign w:val="bottom"/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Часть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Сведения об оказываемых муниципальных услугах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Раздел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60" w:type="dxa"/>
            <w:vAlign w:val="bottom"/>
            <w:gridSpan w:val="10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муниципальной услуги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  <w:vMerge w:val="restart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 по базовому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6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58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07.011.0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2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Библиотечное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библиографическое и информационное обслуживание пользователей библиотеки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отраслевому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restart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перечню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20" w:type="dxa"/>
            <w:vAlign w:val="bottom"/>
            <w:gridSpan w:val="1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Категории потребителей муниципальной услуги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7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физические лица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360" w:type="dxa"/>
            <w:vAlign w:val="bottom"/>
            <w:gridSpan w:val="1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объем 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качество муниципальной услуги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360" w:type="dxa"/>
            <w:vAlign w:val="bottom"/>
            <w:gridSpan w:val="1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качество муниципальной услуги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содержание</w:t>
            </w:r>
          </w:p>
        </w:tc>
        <w:tc>
          <w:tcPr>
            <w:tcW w:w="220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Показатель качества муниципальной услуги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Значения показателя качества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ный номер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ind w:right="7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муниципальной услуги</w:t>
            </w:r>
          </w:p>
        </w:tc>
        <w:tc>
          <w:tcPr>
            <w:tcW w:w="220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муниципальной услуги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60" w:type="dxa"/>
            <w:vAlign w:val="bottom"/>
            <w:gridSpan w:val="2"/>
            <w:vMerge w:val="restart"/>
          </w:tcPr>
          <w:p>
            <w:pPr>
              <w:jc w:val="center"/>
              <w:ind w:lef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оказания муниципальной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услуги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ind w:righ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 показателя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2020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 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8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0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ОКЕИ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right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070110000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000000010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8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стационарны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01103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 условиях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72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качества государственной услуги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60"/>
          </w:cols>
          <w:pgMar w:left="860" w:top="597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</w:p>
    <w:p>
      <w:pPr>
        <w:sectPr>
          <w:pgSz w:w="16840" w:h="11900" w:orient="landscape"/>
          <w:cols w:equalWidth="0" w:num="1">
            <w:col w:w="15260"/>
          </w:cols>
          <w:pgMar w:left="860" w:top="597" w:right="720" w:bottom="681" w:gutter="0" w:footer="0" w:header="0"/>
          <w:type w:val="continuous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характеризующие объем муниципальной услуги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9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3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 объема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Значения показателя объема</w:t>
            </w:r>
          </w:p>
        </w:tc>
        <w:tc>
          <w:tcPr>
            <w:tcW w:w="30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Среднегодовой размер платы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цена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ный номер</w:t>
            </w:r>
          </w:p>
        </w:tc>
        <w:tc>
          <w:tcPr>
            <w:tcW w:w="3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жание муниципальной услуги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муниципальной услуги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муниципальной услуги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center"/>
              <w:ind w:left="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тариф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оказания муниципальной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услуги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наименован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единица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год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 (1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2020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 (1-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2020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(2-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1"/>
              </w:rPr>
              <w:t>ие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измерения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очередно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й год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 год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й год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2"/>
              </w:rPr>
              <w:t>й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планового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планового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финан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планового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финансов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совый год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ание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ОКЕИ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2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070110000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23 000,00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23 000,00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23 000,00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0,00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8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000000010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стационарны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посещений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01103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 условиях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8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объема государственной услуги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10,00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260" w:hanging="230"/>
        <w:spacing w:after="0"/>
        <w:tabs>
          <w:tab w:leader="none" w:pos="2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Нормативные правовые акты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устанавливающие размер платы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тариф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либо порядок ее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127000</wp:posOffset>
            </wp:positionV>
            <wp:extent cx="9677400" cy="906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Нормативный правовой акт</w:t>
      </w:r>
    </w:p>
    <w:p>
      <w:pPr>
        <w:spacing w:after="0" w:line="4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Вид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Принявший орган</w:t>
            </w:r>
          </w:p>
        </w:tc>
        <w:tc>
          <w:tcPr>
            <w:tcW w:w="2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Дата</w:t>
            </w: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Номер</w:t>
            </w:r>
          </w:p>
        </w:tc>
        <w:tc>
          <w:tcPr>
            <w:tcW w:w="448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</w:t>
            </w:r>
          </w:p>
        </w:tc>
      </w:tr>
      <w:tr>
        <w:trPr>
          <w:trHeight w:val="41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54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1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4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</w:tr>
      <w:tr>
        <w:trPr>
          <w:trHeight w:val="327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260" w:hanging="247"/>
        <w:spacing w:after="0"/>
        <w:tabs>
          <w:tab w:leader="none" w:pos="2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Порядок оказания муниципальной услуги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Нормативные правовые акты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регулирующие порядок оказания муниципальной услуги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Порядок информирования потенциальных потребителей муниципальной услуги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6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30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Способ информирования</w:t>
            </w:r>
          </w:p>
        </w:tc>
        <w:tc>
          <w:tcPr>
            <w:tcW w:w="8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Состав размещаемой информации</w:t>
            </w:r>
          </w:p>
        </w:tc>
        <w:tc>
          <w:tcPr>
            <w:tcW w:w="38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Частота обновления информации</w:t>
            </w:r>
          </w:p>
        </w:tc>
      </w:tr>
      <w:tr>
        <w:trPr>
          <w:trHeight w:val="299"/>
        </w:trPr>
        <w:tc>
          <w:tcPr>
            <w:tcW w:w="30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8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</w:tr>
      <w:tr>
        <w:trPr>
          <w:trHeight w:val="331"/>
        </w:trPr>
        <w:tc>
          <w:tcPr>
            <w:tcW w:w="30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0" w:orient="landscape"/>
          <w:cols w:equalWidth="0" w:num="1">
            <w:col w:w="15260"/>
          </w:cols>
          <w:pgMar w:left="860" w:top="773" w:right="720" w:bottom="681" w:gutter="0" w:footer="0" w:header="0"/>
        </w:sectPr>
      </w:pP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</w:p>
    <w:p>
      <w:pPr>
        <w:sectPr>
          <w:pgSz w:w="16840" w:h="11900" w:orient="landscape"/>
          <w:cols w:equalWidth="0" w:num="1">
            <w:col w:w="15260"/>
          </w:cols>
          <w:pgMar w:left="860" w:top="773" w:right="720" w:bottom="681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Раздел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60" w:type="dxa"/>
            <w:vAlign w:val="bottom"/>
            <w:gridSpan w:val="11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муниципальной услуги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  <w:vMerge w:val="restart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 по базовому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6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58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07.059.0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gridSpan w:val="1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проведение культурно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массовых мероприятий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отраслевому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restart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перечню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20" w:type="dxa"/>
            <w:vAlign w:val="bottom"/>
            <w:gridSpan w:val="1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Категории потребителей муниципальной услуги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72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физические лица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360" w:type="dxa"/>
            <w:vAlign w:val="bottom"/>
            <w:gridSpan w:val="1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объем 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качество муниципальной услуги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360" w:type="dxa"/>
            <w:vAlign w:val="bottom"/>
            <w:gridSpan w:val="1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качество муниципальной услуги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 характеризующий содержание</w:t>
            </w:r>
          </w:p>
        </w:tc>
        <w:tc>
          <w:tcPr>
            <w:tcW w:w="2200" w:type="dxa"/>
            <w:vAlign w:val="bottom"/>
            <w:gridSpan w:val="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Показатель качества муниципальной услуги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Значения показателя качества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ный номер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ind w:right="7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муниципальной услуги</w:t>
            </w:r>
          </w:p>
        </w:tc>
        <w:tc>
          <w:tcPr>
            <w:tcW w:w="2200" w:type="dxa"/>
            <w:vAlign w:val="bottom"/>
            <w:gridSpan w:val="5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муниципальной услуги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gridSpan w:val="4"/>
            <w:vMerge w:val="restart"/>
          </w:tcPr>
          <w:p>
            <w:pPr>
              <w:jc w:val="center"/>
              <w:ind w:lef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5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оказания муниципальной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gridSpan w:val="3"/>
            <w:vMerge w:val="restart"/>
          </w:tcPr>
          <w:p>
            <w:pPr>
              <w:jc w:val="center"/>
              <w:ind w:right="3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услуги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 показателя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2020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0" w:type="dxa"/>
            <w:vAlign w:val="bottom"/>
            <w:gridSpan w:val="5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 ние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040" w:type="dxa"/>
            <w:vAlign w:val="bottom"/>
            <w:gridSpan w:val="2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0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40" w:type="dxa"/>
            <w:vAlign w:val="bottom"/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ОКЕИ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070590001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Культурно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массовых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иные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04103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зрелищные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мероприятия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72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качества государственной услуги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60"/>
          </w:cols>
          <w:pgMar w:left="860" w:top="687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</w:p>
    <w:p>
      <w:pPr>
        <w:sectPr>
          <w:pgSz w:w="16840" w:h="11900" w:orient="landscape"/>
          <w:cols w:equalWidth="0" w:num="1">
            <w:col w:w="15260"/>
          </w:cols>
          <w:pgMar w:left="860" w:top="687" w:right="720" w:bottom="681" w:gutter="0" w:footer="0" w:header="0"/>
          <w:type w:val="continuous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характеризующие объем муниципальной услуги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9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3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 объема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Значения показателя объема</w:t>
            </w:r>
          </w:p>
        </w:tc>
        <w:tc>
          <w:tcPr>
            <w:tcW w:w="30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Среднегодовой размер платы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цена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ный номер</w:t>
            </w:r>
          </w:p>
        </w:tc>
        <w:tc>
          <w:tcPr>
            <w:tcW w:w="3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жание муниципальной услуги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муниципальной услуги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муниципальной услуги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center"/>
              <w:ind w:left="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тариф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оказания муниципальной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услуги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наименован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единица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год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 (1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2020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 (1-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2020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(2-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1"/>
              </w:rPr>
              <w:t>ие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измерения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очередно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й год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 год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й год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2"/>
              </w:rPr>
              <w:t>й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планового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планового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финан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планового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финансов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совый год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ание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ОКЕИ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2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070590001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Культурно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Человек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3"/>
              </w:rPr>
              <w:t>792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32 732,00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32 732,00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32 732,00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массовых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участников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04103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иные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мероприяти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зрелищные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мероприятия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070590001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Культурно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700,00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700,00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700,00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массовых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проведенны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04103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иные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зрелищные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мероприяти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мероприятия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8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объема государственной услуги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260" w:hanging="230"/>
        <w:spacing w:after="0"/>
        <w:tabs>
          <w:tab w:leader="none" w:pos="2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Нормативные правовые акты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устанавливающие размер платы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тариф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либо порядок ее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127000</wp:posOffset>
            </wp:positionV>
            <wp:extent cx="9677400" cy="9061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Нормативный правовой акт</w:t>
      </w:r>
    </w:p>
    <w:p>
      <w:pPr>
        <w:spacing w:after="0" w:line="4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Вид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Принявший орган</w:t>
            </w:r>
          </w:p>
        </w:tc>
        <w:tc>
          <w:tcPr>
            <w:tcW w:w="2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Дата</w:t>
            </w: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Номер</w:t>
            </w:r>
          </w:p>
        </w:tc>
        <w:tc>
          <w:tcPr>
            <w:tcW w:w="448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</w:t>
            </w:r>
          </w:p>
        </w:tc>
      </w:tr>
      <w:tr>
        <w:trPr>
          <w:trHeight w:val="41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54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1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4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</w:tr>
      <w:tr>
        <w:trPr>
          <w:trHeight w:val="327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260" w:hanging="247"/>
        <w:spacing w:after="0"/>
        <w:tabs>
          <w:tab w:leader="none" w:pos="2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Порядок оказания муниципальной услуги</w:t>
      </w:r>
    </w:p>
    <w:p>
      <w:pPr>
        <w:sectPr>
          <w:pgSz w:w="16840" w:h="11900" w:orient="landscape"/>
          <w:cols w:equalWidth="0" w:num="1">
            <w:col w:w="15260"/>
          </w:cols>
          <w:pgMar w:left="860" w:top="773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5</w:t>
      </w:r>
    </w:p>
    <w:p>
      <w:pPr>
        <w:sectPr>
          <w:pgSz w:w="16840" w:h="11900" w:orient="landscape"/>
          <w:cols w:equalWidth="0" w:num="1">
            <w:col w:w="15260"/>
          </w:cols>
          <w:pgMar w:left="860" w:top="773" w:right="720" w:bottom="681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5.1.</w:t>
            </w:r>
          </w:p>
        </w:tc>
        <w:tc>
          <w:tcPr>
            <w:tcW w:w="110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Нормативные правовые акты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регулирующие порядок оказания муниципальной услуги</w:t>
            </w: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47"/>
        </w:trPr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5.2.</w:t>
            </w:r>
          </w:p>
        </w:tc>
        <w:tc>
          <w:tcPr>
            <w:tcW w:w="110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Порядок информирования потенциальных потребителей муниципальной услуги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3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12"/>
        </w:trPr>
        <w:tc>
          <w:tcPr>
            <w:tcW w:w="30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Способ информирования</w:t>
            </w:r>
          </w:p>
        </w:tc>
        <w:tc>
          <w:tcPr>
            <w:tcW w:w="8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Состав размещаемой информации</w:t>
            </w: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Частота обновления информации</w:t>
            </w:r>
          </w:p>
        </w:tc>
      </w:tr>
      <w:tr>
        <w:trPr>
          <w:trHeight w:val="299"/>
        </w:trPr>
        <w:tc>
          <w:tcPr>
            <w:tcW w:w="4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8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</w:tr>
      <w:tr>
        <w:trPr>
          <w:trHeight w:val="331"/>
        </w:trPr>
        <w:tc>
          <w:tcPr>
            <w:tcW w:w="4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0" w:orient="landscape"/>
          <w:cols w:equalWidth="0" w:num="1">
            <w:col w:w="15260"/>
          </w:cols>
          <w:pgMar w:left="860" w:top="489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6</w:t>
      </w:r>
    </w:p>
    <w:p>
      <w:pPr>
        <w:sectPr>
          <w:pgSz w:w="16840" w:h="11900" w:orient="landscape"/>
          <w:cols w:equalWidth="0" w:num="1">
            <w:col w:w="15260"/>
          </w:cols>
          <w:pgMar w:left="860" w:top="489" w:right="720" w:bottom="681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40" w:type="dxa"/>
            <w:vAlign w:val="bottom"/>
            <w:gridSpan w:val="1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Часть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Сведения о выполняемых работах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Раздел</w:t>
            </w:r>
          </w:p>
        </w:tc>
        <w:tc>
          <w:tcPr>
            <w:tcW w:w="1740" w:type="dxa"/>
            <w:vAlign w:val="bottom"/>
            <w:gridSpan w:val="4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9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Наименование работы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 по базовому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4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38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07.013.1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920" w:type="dxa"/>
            <w:vAlign w:val="bottom"/>
            <w:gridSpan w:val="3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Формирование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учет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изучение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обеспечение  физического  сохранения  и  безопасности  фондов  библиотек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отраслевому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lef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перечню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80" w:type="dxa"/>
            <w:vAlign w:val="bottom"/>
            <w:gridSpan w:val="13"/>
          </w:tcPr>
          <w:p>
            <w:pPr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включая оцифровку фондов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lef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80" w:type="dxa"/>
            <w:vAlign w:val="bottom"/>
            <w:gridSpan w:val="1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Категории потребителей работы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8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2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физические лица</w:t>
            </w:r>
          </w:p>
        </w:tc>
        <w:tc>
          <w:tcPr>
            <w:tcW w:w="780" w:type="dxa"/>
            <w:vAlign w:val="bottom"/>
            <w:gridSpan w:val="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gridSpan w:val="2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объем 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00" w:type="dxa"/>
            <w:vAlign w:val="bottom"/>
            <w:gridSpan w:val="1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1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40" w:type="dxa"/>
            <w:vAlign w:val="bottom"/>
            <w:gridSpan w:val="8"/>
          </w:tcPr>
          <w:p>
            <w:pPr>
              <w:ind w:left="1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Показатель качества работы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качества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1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4"/>
              </w:rPr>
              <w:t>реестровой</w:t>
            </w: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200" w:type="dxa"/>
            <w:vAlign w:val="bottom"/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gridSpan w:val="5"/>
            <w:vMerge w:val="restart"/>
          </w:tcPr>
          <w:p>
            <w:pPr>
              <w:jc w:val="center"/>
              <w:ind w:right="2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right"/>
              <w:ind w:right="20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 показателя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10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 ние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1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ОКЕИ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6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5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jc w:val="right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4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3"/>
              </w:rPr>
              <w:t>070131000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3"/>
              </w:rPr>
              <w:t>000000000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08104001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5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качества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60"/>
          </w:cols>
          <w:pgMar w:left="860" w:top="625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7</w:t>
      </w:r>
    </w:p>
    <w:p>
      <w:pPr>
        <w:sectPr>
          <w:pgSz w:w="16840" w:h="11900" w:orient="landscape"/>
          <w:cols w:equalWidth="0" w:num="1">
            <w:col w:w="15260"/>
          </w:cols>
          <w:pgMar w:left="860" w:top="625" w:right="720" w:bottom="681" w:gutter="0" w:footer="0" w:header="0"/>
          <w:type w:val="continuous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характеризующие объем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4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340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11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Показатель объема работы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4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объема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описание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работы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наименовани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 по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е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ОКЕИ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9"/>
              </w:rPr>
              <w:t>8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10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070131000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43 000,00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43 000,00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43 000,00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документов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08104001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6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объема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8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ind w:right="7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Раздел</w:t>
            </w:r>
          </w:p>
        </w:tc>
        <w:tc>
          <w:tcPr>
            <w:tcW w:w="1080" w:type="dxa"/>
            <w:vAlign w:val="bottom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7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Наименование работы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 по базовому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4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39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07.014.1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gridSpan w:val="1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Библиографическая обработка документов и создание каталогов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отраслевому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перечню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gridSpan w:val="11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Категории потребителей работы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20" w:type="dxa"/>
            <w:vAlign w:val="bottom"/>
            <w:gridSpan w:val="6"/>
          </w:tcPr>
          <w:p>
            <w:pPr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Физические лица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gridSpan w:val="1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объем 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00" w:type="dxa"/>
            <w:vAlign w:val="bottom"/>
            <w:gridSpan w:val="1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12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180" w:type="dxa"/>
            <w:vAlign w:val="bottom"/>
            <w:gridSpan w:val="5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80" w:type="dxa"/>
            <w:vAlign w:val="bottom"/>
            <w:gridSpan w:val="3"/>
          </w:tcPr>
          <w:p>
            <w:pPr>
              <w:jc w:val="right"/>
              <w:ind w:right="36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Показатель качества работы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3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качества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1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20" w:type="dxa"/>
            <w:vAlign w:val="bottom"/>
            <w:gridSpan w:val="4"/>
          </w:tcPr>
          <w:p>
            <w:pPr>
              <w:jc w:val="center"/>
              <w:ind w:right="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  <w:gridSpan w:val="4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 показателя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 ние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060" w:type="dxa"/>
            <w:vAlign w:val="bottom"/>
            <w:gridSpan w:val="2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1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6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60" w:type="dxa"/>
            <w:vAlign w:val="bottom"/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ОКЕИ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070141000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Объем занесенных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6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2"/>
              </w:rPr>
              <w:t>Процент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0,00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1220" w:type="dxa"/>
            <w:vAlign w:val="bottom"/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документов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07102001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1000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жителей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ind w:right="8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070141000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Объем занесенных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6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2"/>
              </w:rPr>
              <w:t>Процент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744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2,00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2,00</w:t>
            </w:r>
          </w:p>
        </w:tc>
        <w:tc>
          <w:tcPr>
            <w:tcW w:w="1220" w:type="dxa"/>
            <w:vAlign w:val="bottom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документов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07102001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1000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жителей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ind w:right="8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5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качества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9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  <w:type w:val="continuous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характеризующие объем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4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340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11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Показатель объема работы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4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объема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описание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работы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наименовани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 по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е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ОКЕИ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9"/>
              </w:rPr>
              <w:t>8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10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070141000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2 000,00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2 000,00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документов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07102001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6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объема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10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Раздел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2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Наименование работы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 по базовому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38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07.025.1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60" w:type="dxa"/>
            <w:vAlign w:val="bottom"/>
            <w:gridSpan w:val="3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60" w:type="dxa"/>
            <w:vAlign w:val="bottom"/>
            <w:gridSpan w:val="3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отраслевому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перечню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gridSpan w:val="10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Категории потребителей работы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физические лица</w:t>
            </w:r>
          </w:p>
        </w:tc>
        <w:tc>
          <w:tcPr>
            <w:tcW w:w="78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gridSpan w:val="1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объем 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00" w:type="dxa"/>
            <w:vAlign w:val="bottom"/>
            <w:gridSpan w:val="1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1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gridSpan w:val="6"/>
          </w:tcPr>
          <w:p>
            <w:pPr>
              <w:ind w:left="2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Показатель качества работы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3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качества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1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jc w:val="center"/>
              <w:ind w:right="2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200" w:type="dxa"/>
            <w:vAlign w:val="bottom"/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 показателя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1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 ние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3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0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ОКЕИ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left="5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8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5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070251000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04103001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5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качества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11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  <w:type w:val="continuous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характеризующие объем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4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340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11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Показатель объема работы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4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объема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описание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работы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наименовани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 по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е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ОКЕИ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9"/>
              </w:rPr>
              <w:t>8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10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070251000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50,00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50,00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клубных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04103001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формирований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6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объема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12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Раздел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  <w:ind w:right="7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gridSpan w:val="1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работы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 по базовому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38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30.017.1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00" w:type="dxa"/>
            <w:vAlign w:val="bottom"/>
            <w:gridSpan w:val="2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Организация и проведение официальных спортивных мероприятий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отраслевому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перечню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gridSpan w:val="1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Категории потребителей работы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gridSpan w:val="7"/>
          </w:tcPr>
          <w:p>
            <w:pPr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интересах общества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gridSpan w:val="1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объем 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gridSpan w:val="1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1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200" w:type="dxa"/>
            <w:vAlign w:val="bottom"/>
            <w:gridSpan w:val="4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gridSpan w:val="2"/>
          </w:tcPr>
          <w:p>
            <w:pPr>
              <w:ind w:left="2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Показатель качества работы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3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качества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1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jc w:val="center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200" w:type="dxa"/>
            <w:vAlign w:val="bottom"/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95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 показателя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 ние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0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ОКЕИ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300171006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Муниципальные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001000000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территории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08102001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Российской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Федерации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5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качества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13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  <w:type w:val="continuous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характеризующие объем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4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340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11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Показатель объема работы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4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объема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единица измерения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описание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работы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наименовани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е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ОКЕИ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9"/>
              </w:rPr>
              <w:t>8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10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300171006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Штука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796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15,00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15,00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001000000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территории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мероприятий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08102001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Российской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Федерации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6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объема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14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Раздел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  <w:ind w:right="7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9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Наименование работы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Код по базовому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4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38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30.019.1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60" w:type="dxa"/>
            <w:vAlign w:val="bottom"/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Организация и проведение официальных физкультурных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физкультурно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оздоровительных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мероприятий</w:t>
            </w:r>
          </w:p>
        </w:tc>
        <w:tc>
          <w:tcPr>
            <w:tcW w:w="2560" w:type="dxa"/>
            <w:vAlign w:val="bottom"/>
            <w:gridSpan w:val="3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отраслевому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перечню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gridSpan w:val="1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Категории потребителей работы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20" w:type="dxa"/>
            <w:vAlign w:val="bottom"/>
            <w:gridSpan w:val="8"/>
          </w:tcPr>
          <w:p>
            <w:pPr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интересах общества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gridSpan w:val="2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объем 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00" w:type="dxa"/>
            <w:vAlign w:val="bottom"/>
            <w:gridSpan w:val="1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3.1.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Показатели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характеризующие качество работы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14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200" w:type="dxa"/>
            <w:vAlign w:val="bottom"/>
            <w:gridSpan w:val="4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20" w:type="dxa"/>
            <w:vAlign w:val="bottom"/>
            <w:gridSpan w:val="3"/>
          </w:tcPr>
          <w:p>
            <w:pPr>
              <w:ind w:left="2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Показатель качества работы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3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качества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1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jc w:val="center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200" w:type="dxa"/>
            <w:vAlign w:val="bottom"/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95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 показателя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единица измерения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 ние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3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3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6"/>
              </w:rPr>
              <w:t>код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0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center"/>
              <w:ind w:right="10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8"/>
              </w:rPr>
              <w:t>ОКЕИ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ind w:righ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6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6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300191006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08108001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5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качества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0,00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</w:p>
    <w:p>
      <w:pPr>
        <w:sectPr>
          <w:pgSz w:w="16840" w:h="11900" w:orient="landscape"/>
          <w:cols w:equalWidth="0" w:num="1">
            <w:col w:w="15260"/>
          </w:cols>
          <w:pgMar w:left="860" w:top="1175" w:right="720" w:bottom="681" w:gutter="0" w:footer="0" w:header="0"/>
          <w:type w:val="continuous"/>
        </w:sect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характеризующие объем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4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Уникаль</w:t>
            </w:r>
          </w:p>
        </w:tc>
        <w:tc>
          <w:tcPr>
            <w:tcW w:w="36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характеризующий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Показатель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характеризу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-</w:t>
            </w:r>
          </w:p>
        </w:tc>
        <w:tc>
          <w:tcPr>
            <w:tcW w:w="340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11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Показатель объема работы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4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показателя объема работы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ный номер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реестровой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жание работы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 xml:space="preserve">ющий условия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записи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выполнения работы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 справочникам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наименование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единица измерения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3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описание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 xml:space="preserve">2017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2018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 xml:space="preserve"> (1-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й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2019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(2-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23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работы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очередной фи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год 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нансовый 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периода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наименова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наименовани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код по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ние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е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ОКЕИ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показателя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9"/>
              </w:rPr>
              <w:t>8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10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300191006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Количество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Штука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796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12,00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12,00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3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000000000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мероприятий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08108001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 w:right="6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Допустимые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отклонения от установленных показателей объема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пределах которых государственное задание считается выполненным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5,00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16</w:t>
      </w:r>
    </w:p>
    <w:p>
      <w:pPr>
        <w:sectPr>
          <w:pgSz w:w="16840" w:h="11900" w:orient="landscape"/>
          <w:cols w:equalWidth="0" w:num="1">
            <w:col w:w="15240"/>
          </w:cols>
          <w:pgMar w:left="860" w:top="631" w:right="740" w:bottom="681" w:gutter="0" w:footer="0" w:header="0"/>
          <w:type w:val="continuous"/>
        </w:sect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Часть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Прочие сведения о муниципальном задании</w: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80" w:right="6880" w:hanging="66"/>
        <w:spacing w:after="0" w:line="326" w:lineRule="auto"/>
        <w:tabs>
          <w:tab w:leader="none" w:pos="25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Основания для досрочного прекращения выполнения муниципального задания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Заключение о выполнении или невыполнении муниципального задания</w:t>
      </w:r>
    </w:p>
    <w:p>
      <w:pPr>
        <w:spacing w:after="0" w:line="6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hanging="246"/>
        <w:spacing w:after="0"/>
        <w:tabs>
          <w:tab w:leader="none" w:pos="2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Иная информация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необходимая для выполнения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контроля за выполнением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государственного задания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4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hanging="246"/>
        <w:spacing w:after="0"/>
        <w:tabs>
          <w:tab w:leader="none" w:pos="2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Порядок контроля за выполнением Муниципального задания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2"/>
        </w:trPr>
        <w:tc>
          <w:tcPr>
            <w:tcW w:w="32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Органы муниципальной власти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</w:tr>
      <w:tr>
        <w:trPr>
          <w:trHeight w:val="276"/>
        </w:trPr>
        <w:tc>
          <w:tcPr>
            <w:tcW w:w="3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Форма контроля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Периодичность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осуществляющие контроль за выполнением</w:t>
            </w:r>
          </w:p>
        </w:tc>
      </w:tr>
      <w:tr>
        <w:trPr>
          <w:trHeight w:val="315"/>
        </w:trPr>
        <w:tc>
          <w:tcPr>
            <w:tcW w:w="3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муниципального задания</w:t>
            </w:r>
          </w:p>
        </w:tc>
      </w:tr>
      <w:tr>
        <w:trPr>
          <w:trHeight w:val="329"/>
        </w:trPr>
        <w:tc>
          <w:tcPr>
            <w:tcW w:w="3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</w:tr>
      <w:tr>
        <w:trPr>
          <w:trHeight w:val="250"/>
        </w:trPr>
        <w:tc>
          <w:tcPr>
            <w:tcW w:w="3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Ежеквартальный отчет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 в квартал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Администрация МО Краснополянское</w:t>
            </w:r>
          </w:p>
        </w:tc>
      </w:tr>
      <w:tr>
        <w:trPr>
          <w:trHeight w:val="312"/>
        </w:trPr>
        <w:tc>
          <w:tcPr>
            <w:tcW w:w="3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сельское поселение</w:t>
            </w:r>
          </w:p>
        </w:tc>
      </w:tr>
      <w:tr>
        <w:trPr>
          <w:trHeight w:val="22"/>
        </w:trPr>
        <w:tc>
          <w:tcPr>
            <w:tcW w:w="3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260" w:hanging="246"/>
        <w:spacing w:after="0"/>
        <w:tabs>
          <w:tab w:leader="none" w:pos="2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к отчетности о выполнении муниципального задания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2"/>
        </w:trPr>
        <w:tc>
          <w:tcPr>
            <w:tcW w:w="32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Периодичность представления</w:t>
            </w:r>
          </w:p>
        </w:tc>
        <w:tc>
          <w:tcPr>
            <w:tcW w:w="70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Сроки представления отчетов о выполнении муниципального</w:t>
            </w:r>
          </w:p>
        </w:tc>
        <w:tc>
          <w:tcPr>
            <w:tcW w:w="4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Иные требования к отчетности о выполнении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32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отчетов о выполнении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3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задания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муниципального задания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32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муниципального задания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3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4"/>
        </w:trPr>
        <w:tc>
          <w:tcPr>
            <w:tcW w:w="3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3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Отчет в письменной форме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Не позднее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 дней с момента окончания отчетного квартала</w:t>
            </w: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260" w:hanging="246"/>
        <w:spacing w:after="0"/>
        <w:tabs>
          <w:tab w:leader="none" w:pos="2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Иные показатели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связанные с выполнением муниципального задания</w:t>
      </w:r>
    </w:p>
    <w:p>
      <w:pPr>
        <w:sectPr>
          <w:pgSz w:w="16840" w:h="11900" w:orient="landscape"/>
          <w:cols w:equalWidth="0" w:num="1">
            <w:col w:w="15260"/>
          </w:cols>
          <w:pgMar w:left="860" w:top="625" w:right="720" w:bottom="68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1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17</w:t>
      </w:r>
    </w:p>
    <w:sectPr>
      <w:pgSz w:w="16840" w:h="11900" w:orient="landscape"/>
      <w:cols w:equalWidth="0" w:num="1">
        <w:col w:w="15260"/>
      </w:cols>
      <w:pgMar w:left="860" w:top="625" w:right="720" w:bottom="68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%1."/>
      <w:numFmt w:val="decimal"/>
      <w:start w:val="4"/>
    </w:lvl>
  </w:abstractNum>
  <w:abstractNum w:abstractNumId="1">
    <w:nsid w:val="6952"/>
    <w:multiLevelType w:val="hybridMultilevel"/>
    <w:lvl w:ilvl="0">
      <w:lvlJc w:val="left"/>
      <w:lvlText w:val="%1."/>
      <w:numFmt w:val="decimal"/>
      <w:start w:val="5"/>
    </w:lvl>
  </w:abstractNum>
  <w:abstractNum w:abstractNumId="2">
    <w:nsid w:val="5F90"/>
    <w:multiLevelType w:val="hybridMultilevel"/>
    <w:lvl w:ilvl="0">
      <w:lvlJc w:val="left"/>
      <w:lvlText w:val="%1."/>
      <w:numFmt w:val="decimal"/>
      <w:start w:val="4"/>
    </w:lvl>
  </w:abstractNum>
  <w:abstractNum w:abstractNumId="3">
    <w:nsid w:val="1649"/>
    <w:multiLevelType w:val="hybridMultilevel"/>
    <w:lvl w:ilvl="0">
      <w:lvlJc w:val="left"/>
      <w:lvlText w:val="%1."/>
      <w:numFmt w:val="decimal"/>
      <w:start w:val="5"/>
    </w:lvl>
  </w:abstractNum>
  <w:abstractNum w:abstractNumId="4">
    <w:nsid w:val="6DF1"/>
    <w:multiLevelType w:val="hybridMultilevel"/>
    <w:lvl w:ilvl="0">
      <w:lvlJc w:val="left"/>
      <w:lvlText w:val="%1."/>
      <w:numFmt w:val="decimal"/>
      <w:start w:val="1"/>
    </w:lvl>
  </w:abstractNum>
  <w:abstractNum w:abstractNumId="5">
    <w:nsid w:val="5AF1"/>
    <w:multiLevelType w:val="hybridMultilevel"/>
    <w:lvl w:ilvl="0">
      <w:lvlJc w:val="left"/>
      <w:lvlText w:val="%1."/>
      <w:numFmt w:val="decimal"/>
      <w:start w:val="4"/>
    </w:lvl>
  </w:abstractNum>
  <w:abstractNum w:abstractNumId="6">
    <w:nsid w:val="41BB"/>
    <w:multiLevelType w:val="hybridMultilevel"/>
    <w:lvl w:ilvl="0">
      <w:lvlJc w:val="left"/>
      <w:lvlText w:val="%1."/>
      <w:numFmt w:val="decimal"/>
      <w:start w:val="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2019-01-31T11:14:22Z</dcterms:created>
  <dcterms:modified xsi:type="dcterms:W3CDTF">2019-01-31T11:14:22Z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