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5A" w:rsidRPr="00A61E7E" w:rsidRDefault="0062165A" w:rsidP="006822C4">
      <w:pPr>
        <w:pStyle w:val="a3"/>
        <w:jc w:val="center"/>
        <w:rPr>
          <w:b/>
          <w:sz w:val="28"/>
          <w:szCs w:val="28"/>
        </w:rPr>
      </w:pPr>
      <w:r w:rsidRPr="00A61E7E">
        <w:rPr>
          <w:b/>
          <w:sz w:val="28"/>
          <w:szCs w:val="28"/>
        </w:rPr>
        <w:t>План работы</w:t>
      </w:r>
      <w:r w:rsidR="00B11963" w:rsidRPr="00A61E7E">
        <w:rPr>
          <w:b/>
          <w:sz w:val="28"/>
          <w:szCs w:val="28"/>
        </w:rPr>
        <w:t xml:space="preserve"> </w:t>
      </w:r>
      <w:proofErr w:type="spellStart"/>
      <w:r w:rsidRPr="00A61E7E">
        <w:rPr>
          <w:b/>
          <w:sz w:val="28"/>
          <w:szCs w:val="28"/>
        </w:rPr>
        <w:t>Шадринской</w:t>
      </w:r>
      <w:proofErr w:type="spellEnd"/>
      <w:r w:rsidRPr="00A61E7E">
        <w:rPr>
          <w:b/>
          <w:sz w:val="28"/>
          <w:szCs w:val="28"/>
        </w:rPr>
        <w:t xml:space="preserve"> библиотеки  </w:t>
      </w:r>
      <w:r w:rsidR="00B11963" w:rsidRPr="00A61E7E">
        <w:rPr>
          <w:b/>
          <w:sz w:val="28"/>
          <w:szCs w:val="28"/>
        </w:rPr>
        <w:t>на 20</w:t>
      </w:r>
      <w:r w:rsidR="004169E2" w:rsidRPr="00A61E7E">
        <w:rPr>
          <w:b/>
          <w:sz w:val="28"/>
          <w:szCs w:val="28"/>
        </w:rPr>
        <w:t>2</w:t>
      </w:r>
      <w:r w:rsidR="00EA59F1">
        <w:rPr>
          <w:b/>
          <w:sz w:val="28"/>
          <w:szCs w:val="28"/>
        </w:rPr>
        <w:t>3</w:t>
      </w:r>
      <w:r w:rsidR="00B11963" w:rsidRPr="00A61E7E">
        <w:rPr>
          <w:b/>
          <w:sz w:val="28"/>
          <w:szCs w:val="28"/>
        </w:rPr>
        <w:t xml:space="preserve"> год</w:t>
      </w:r>
    </w:p>
    <w:p w:rsidR="0062165A" w:rsidRDefault="0062165A" w:rsidP="0062165A">
      <w:pPr>
        <w:pStyle w:val="a3"/>
        <w:rPr>
          <w:b/>
          <w:sz w:val="44"/>
          <w:szCs w:val="4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24"/>
        <w:gridCol w:w="1044"/>
        <w:gridCol w:w="4677"/>
        <w:gridCol w:w="993"/>
        <w:gridCol w:w="1338"/>
        <w:gridCol w:w="2010"/>
        <w:gridCol w:w="45"/>
        <w:gridCol w:w="9"/>
      </w:tblGrid>
      <w:tr w:rsidR="004F2321" w:rsidRPr="00A61E7E" w:rsidTr="004F2321">
        <w:trPr>
          <w:gridAfter w:val="2"/>
          <w:wAfter w:w="54" w:type="dxa"/>
          <w:trHeight w:val="936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993" w:type="dxa"/>
          </w:tcPr>
          <w:p w:rsidR="004F2321" w:rsidRPr="00A61E7E" w:rsidRDefault="004F2321" w:rsidP="0095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F2321" w:rsidRPr="00A61E7E" w:rsidTr="004F2321">
        <w:trPr>
          <w:gridAfter w:val="2"/>
          <w:wAfter w:w="54" w:type="dxa"/>
          <w:trHeight w:val="301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A61E7E" w:rsidRDefault="004F2321" w:rsidP="00682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2"/>
          <w:wAfter w:w="54" w:type="dxa"/>
          <w:trHeight w:val="411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sz w:val="24"/>
                <w:szCs w:val="24"/>
              </w:rPr>
              <w:t>9-10.01.</w:t>
            </w:r>
          </w:p>
          <w:p w:rsidR="004F2321" w:rsidRPr="006822C4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4F2321" w:rsidRPr="00A61E7E" w:rsidRDefault="004F2321" w:rsidP="00D41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книг А.Н. Толстого»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-персона ,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(140 лет)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  <w:trHeight w:val="523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4F2321" w:rsidRPr="00950CCC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4677" w:type="dxa"/>
          </w:tcPr>
          <w:p w:rsidR="004F2321" w:rsidRPr="00A61E7E" w:rsidRDefault="004F2321" w:rsidP="00DC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озн.стенд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, ко дню прорыва блокады Ленинграда (80 лет)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  <w:trHeight w:val="523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4F2321" w:rsidRPr="00950CCC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Default="004F2321" w:rsidP="00B2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  «Мужество и стойкость Ленинграда»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  <w:trHeight w:val="523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Default="004F2321" w:rsidP="0068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2"/>
          <w:wAfter w:w="54" w:type="dxa"/>
          <w:trHeight w:val="523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4F2321" w:rsidRPr="00DC6CB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CB1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C70516" w:rsidRDefault="004F2321" w:rsidP="00C7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16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начинаются» - познавательный час к юбилею </w:t>
            </w:r>
            <w:proofErr w:type="spellStart"/>
            <w:r w:rsidRPr="00C70516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О.В.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4F2321" w:rsidRPr="00950CCC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4F2321" w:rsidRPr="00A61E7E" w:rsidRDefault="004F2321" w:rsidP="009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выставка «ленинградская эпопея»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3.02.23</w:t>
            </w:r>
          </w:p>
        </w:tc>
        <w:tc>
          <w:tcPr>
            <w:tcW w:w="4677" w:type="dxa"/>
          </w:tcPr>
          <w:p w:rsidR="004F2321" w:rsidRPr="00A61E7E" w:rsidRDefault="004F2321" w:rsidP="008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природы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 юбилею М.М. Пришвина (150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367EF1" w:rsidRDefault="004F2321" w:rsidP="00367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Пушкина - Литературная беседа</w:t>
            </w:r>
            <w:r w:rsidRPr="00367EF1">
              <w:rPr>
                <w:rFonts w:ascii="Times New Roman" w:hAnsi="Times New Roman" w:cs="Times New Roman"/>
                <w:sz w:val="24"/>
                <w:szCs w:val="24"/>
              </w:rPr>
              <w:t xml:space="preserve"> «Ты гений свой воспитывал в тиши…»: Жизнь и творчество А. С. Пушкина.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  <w:trHeight w:val="106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7-14.02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7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«дарите книги с любовью»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  <w:trHeight w:val="106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Default="004F2321" w:rsidP="00C7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«Книги для друзей»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2"/>
          <w:wAfter w:w="54" w:type="dxa"/>
          <w:trHeight w:val="395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F2321" w:rsidRPr="00950CCC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4677" w:type="dxa"/>
          </w:tcPr>
          <w:p w:rsidR="004F2321" w:rsidRDefault="004F2321" w:rsidP="009C2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верные сыны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2321" w:rsidRDefault="004F2321" w:rsidP="009C2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Default="004F2321" w:rsidP="009C2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Pr="00A61E7E" w:rsidRDefault="004F2321" w:rsidP="009C2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«Отечеству на верность присягая»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Н.И.</w:t>
            </w:r>
          </w:p>
          <w:p w:rsidR="004F2321" w:rsidRDefault="004F2321" w:rsidP="00C70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321" w:rsidRPr="00C70516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4677" w:type="dxa"/>
          </w:tcPr>
          <w:p w:rsidR="004F2321" w:rsidRPr="00A61E7E" w:rsidRDefault="004F2321" w:rsidP="00E71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выставка – совет «Масленица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Default="004F2321" w:rsidP="00682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4F2321" w:rsidRPr="00C70516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16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682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«Заждались мы Весны, все на проводы Зимы!»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М.В.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4F2321" w:rsidRPr="00DC6CB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CB1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45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«Опасная дружба»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наркотиков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Н.И.</w:t>
            </w:r>
          </w:p>
        </w:tc>
      </w:tr>
      <w:tr w:rsidR="004F2321" w:rsidRPr="00A61E7E" w:rsidTr="004F2321">
        <w:trPr>
          <w:gridAfter w:val="2"/>
          <w:wAfter w:w="54" w:type="dxa"/>
          <w:trHeight w:val="596"/>
        </w:trPr>
        <w:tc>
          <w:tcPr>
            <w:tcW w:w="624" w:type="dxa"/>
          </w:tcPr>
          <w:p w:rsidR="004F2321" w:rsidRPr="00A61E7E" w:rsidRDefault="004F2321" w:rsidP="00000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4F2321" w:rsidRPr="00E405E9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5E9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4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«Веселые сказки для маленьких», к всемирному дню чтения вслух.   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36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выставка-персона «Сказочные уроки Ушинского», к юбилею К.Д. Ушинского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6-7.03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4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«Стихи и рассказы о маме»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межд.женскому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2"/>
          <w:wAfter w:w="54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9-10.03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4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-персона «Вот компания какая», к юбилею С.В. Михалкова (110   лет)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О.Н.  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81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стенд  «Учитель. Педагог. Писатель», к юбилею А.С. Макаренко (135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5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«Путешествие по Крыму»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0B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Эко-путешествие по книгам писателей-натуралистов,  к всемирному дню Земли и международному дню лесов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4677" w:type="dxa"/>
          </w:tcPr>
          <w:p w:rsidR="004F2321" w:rsidRPr="00A61E7E" w:rsidRDefault="004F2321" w:rsidP="0081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и юношеской книги» - цикл мероприятий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Default="004F2321" w:rsidP="0068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  <w:trHeight w:val="485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4" w:type="dxa"/>
          </w:tcPr>
          <w:p w:rsidR="004F2321" w:rsidRPr="00D5071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E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71E"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4677" w:type="dxa"/>
          </w:tcPr>
          <w:p w:rsidR="004F2321" w:rsidRPr="00A61E7E" w:rsidRDefault="004F2321" w:rsidP="004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33">
              <w:rPr>
                <w:rFonts w:ascii="Times New Roman" w:hAnsi="Times New Roman" w:cs="Times New Roman"/>
                <w:sz w:val="24"/>
                <w:szCs w:val="24"/>
              </w:rPr>
              <w:t>Выставка-юбилей «Максим Горький. С думой о народе»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  <w:trHeight w:val="535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Н.И.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ДК, совет ветеранов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:rsidR="004F2321" w:rsidRPr="00A61E7E" w:rsidRDefault="004F2321" w:rsidP="0081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 – час сказок и рассказов «Расскажу-ка вам друзья, что читал сегодня я!»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О.В.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71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приключений Майн Рида»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английского писателя (205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95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 – значит быть счастливым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:rsidR="004F2321" w:rsidRPr="00A61E7E" w:rsidRDefault="004F2321" w:rsidP="00B07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юбилею Н.А. Островского (200 лет) – «Литературный мир Островского» - информационный час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672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Траурный митинг 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помнить страшно, и забыть нельзя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», к международному дню освобождения узников фашистских лагерей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ДК, школа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4677" w:type="dxa"/>
          </w:tcPr>
          <w:p w:rsidR="004F2321" w:rsidRPr="00A61E7E" w:rsidRDefault="004F2321" w:rsidP="007C3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«Вперед смотрящие фантасты»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юбилею  Б.Н. Стругацкого (90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</w:tcPr>
          <w:p w:rsidR="004F2321" w:rsidRPr="005D37F6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F6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7C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Эко-урок   «Береги свой дом, свою планету»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Н.И.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</w:tcPr>
          <w:p w:rsidR="004F2321" w:rsidRPr="005D37F6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F6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F6"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4677" w:type="dxa"/>
          </w:tcPr>
          <w:p w:rsidR="004F2321" w:rsidRPr="00A61E7E" w:rsidRDefault="004F2321" w:rsidP="003A6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на страницах книг» - выставка-обзор к всемирному дню книги – к году педагога и наставника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Default="004F2321" w:rsidP="00682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 - акция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39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зов» - литературный вечер к юбилею А.С. Иванова (95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33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</w:t>
            </w:r>
          </w:p>
          <w:p w:rsidR="004F2321" w:rsidRDefault="004F2321" w:rsidP="0033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3A6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книжный полк», концертная программа «Дороги судьбы, дороги Победы», акция «Бессмертный полк» 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ДК. Совет ветеранов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5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«Стихи, которые поют» - литературно-музыкальный вечер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А.Вознесенского</w:t>
            </w:r>
            <w:proofErr w:type="spellEnd"/>
          </w:p>
        </w:tc>
        <w:tc>
          <w:tcPr>
            <w:tcW w:w="993" w:type="dxa"/>
          </w:tcPr>
          <w:p w:rsidR="004F2321" w:rsidRPr="00A61E7E" w:rsidRDefault="004F2321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</w:tcPr>
          <w:p w:rsidR="004F2321" w:rsidRPr="00A61E7E" w:rsidRDefault="004F2321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Эрудит-игра о родственных связях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CB1C0D" w:rsidRDefault="004F2321" w:rsidP="00C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D">
              <w:rPr>
                <w:rFonts w:ascii="Times New Roman" w:hAnsi="Times New Roman" w:cs="Times New Roman"/>
                <w:sz w:val="24"/>
                <w:szCs w:val="24"/>
              </w:rPr>
              <w:t xml:space="preserve">«От Кирилла и </w:t>
            </w:r>
            <w:proofErr w:type="spellStart"/>
            <w:r w:rsidRPr="00CB1C0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B1C0D">
              <w:rPr>
                <w:rFonts w:ascii="Times New Roman" w:hAnsi="Times New Roman" w:cs="Times New Roman"/>
                <w:sz w:val="24"/>
                <w:szCs w:val="24"/>
              </w:rPr>
              <w:t xml:space="preserve"> до наших дней»: беседа.</w:t>
            </w:r>
          </w:p>
          <w:p w:rsidR="004F2321" w:rsidRPr="00A61E7E" w:rsidRDefault="004F2321" w:rsidP="00D76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78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(120 лет) – «Поэзия – как лучик золотой»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93" w:type="dxa"/>
          </w:tcPr>
          <w:p w:rsidR="004F2321" w:rsidRDefault="004F2321" w:rsidP="002A1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4" w:type="dxa"/>
          </w:tcPr>
          <w:p w:rsidR="004F2321" w:rsidRPr="002A1367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A136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A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«Говорим здоровью – Да!»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Default="004F2321" w:rsidP="0068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2E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– игровая программа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A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«Ждет помощников природа» - эко-урок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A2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«Книги для сочувствия»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литературный час о дружбе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B12103" w:rsidRDefault="004F2321" w:rsidP="0045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  <w:t>Выставка-обзор</w:t>
            </w:r>
            <w:r w:rsidRPr="00B12103"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  <w:t xml:space="preserve"> «Россия златоглавая, Россия величавая…»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15-16.06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9A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 в Свердловской области» - познавательная книжная выставка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Default="004F2321" w:rsidP="0045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митинг «Грозно грянула война…».</w:t>
            </w:r>
          </w:p>
          <w:p w:rsidR="004F2321" w:rsidRPr="00A61E7E" w:rsidRDefault="004F2321" w:rsidP="0045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«Вставай, страна огромная!»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«Славянские сказания» -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  <w:trHeight w:val="556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D441E7" w:rsidRDefault="004F2321" w:rsidP="00D441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D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-стоп!»: информационные афиши, листовки, памятки антинаркотической направленности</w:t>
            </w:r>
          </w:p>
        </w:tc>
        <w:tc>
          <w:tcPr>
            <w:tcW w:w="993" w:type="dxa"/>
          </w:tcPr>
          <w:p w:rsidR="004F2321" w:rsidRPr="00A61E7E" w:rsidRDefault="004F2321" w:rsidP="00B5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  <w:trHeight w:val="312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книжная выставка «Добрый сказочник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 юбилею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(115 лет)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  <w:trHeight w:val="600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круиз « Природа родного края»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 кругу любимых и родных»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4677" w:type="dxa"/>
          </w:tcPr>
          <w:p w:rsidR="004F2321" w:rsidRPr="00A61E7E" w:rsidRDefault="004F2321" w:rsidP="00E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« У книжек нет каникул»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«Всего милей моя деревня»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F2321" w:rsidRPr="00A61E7E" w:rsidRDefault="004F2321" w:rsidP="00F7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0A2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</w:t>
            </w:r>
          </w:p>
          <w:p w:rsidR="004F2321" w:rsidRPr="00A61E7E" w:rsidRDefault="004F2321" w:rsidP="000A2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2321" w:rsidRDefault="004F2321" w:rsidP="00F7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 круиз «Любимые авторы со всего света»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  <w:trHeight w:val="259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2321" w:rsidRPr="00D5222E" w:rsidRDefault="004F2321" w:rsidP="00D5222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2222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Литературная </w:t>
            </w:r>
            <w:r w:rsidRPr="00D5222E">
              <w:rPr>
                <w:b w:val="0"/>
                <w:sz w:val="24"/>
                <w:szCs w:val="24"/>
              </w:rPr>
              <w:t>гостиная</w:t>
            </w:r>
            <w:r>
              <w:rPr>
                <w:sz w:val="24"/>
                <w:szCs w:val="24"/>
              </w:rPr>
              <w:t xml:space="preserve"> </w:t>
            </w:r>
            <w:r w:rsidRPr="00D5222E">
              <w:rPr>
                <w:b w:val="0"/>
                <w:color w:val="222222"/>
                <w:sz w:val="24"/>
                <w:szCs w:val="24"/>
              </w:rPr>
              <w:t>"Поэт в России - больше, чем поэт!"</w:t>
            </w:r>
            <w:r>
              <w:rPr>
                <w:b w:val="0"/>
                <w:color w:val="222222"/>
                <w:sz w:val="24"/>
                <w:szCs w:val="24"/>
              </w:rPr>
              <w:t xml:space="preserve"> к юбилею Е.А. Евтушенко (90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2321" w:rsidRPr="00A61E7E" w:rsidRDefault="004F2321" w:rsidP="0050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-персона </w:t>
            </w:r>
            <w:r w:rsidRPr="00E759EE">
              <w:rPr>
                <w:rFonts w:ascii="Times New Roman" w:hAnsi="Times New Roman" w:cs="Times New Roman"/>
                <w:sz w:val="24"/>
                <w:szCs w:val="24"/>
              </w:rPr>
              <w:t>«Владимир Маяковский – поэт и гражданин»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юбилею писателя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677" w:type="dxa"/>
          </w:tcPr>
          <w:p w:rsidR="004F2321" w:rsidRPr="00A61E7E" w:rsidRDefault="004F2321" w:rsidP="0018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на машине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-обзор «В День знаний вместе с вами книги»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7A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против терроризма!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21" w:rsidRPr="000A27B7" w:rsidRDefault="004F2321" w:rsidP="000A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7B7">
              <w:rPr>
                <w:rFonts w:ascii="Times New Roman" w:hAnsi="Times New Roman" w:cs="Times New Roman"/>
                <w:sz w:val="24"/>
                <w:szCs w:val="24"/>
              </w:rPr>
              <w:t>-6.09.</w:t>
            </w:r>
          </w:p>
          <w:p w:rsidR="004F2321" w:rsidRPr="000A27B7" w:rsidRDefault="004F2321" w:rsidP="000A27B7">
            <w:r w:rsidRPr="000A27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7A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 –</w:t>
            </w:r>
            <w:r w:rsidRPr="00D7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наше богатство. Мы вместе – в этом наша сила» - день народов среднего Урала </w:t>
            </w:r>
            <w:r w:rsidRPr="00D76F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-инсталляция</w:t>
            </w:r>
          </w:p>
        </w:tc>
        <w:tc>
          <w:tcPr>
            <w:tcW w:w="993" w:type="dxa"/>
          </w:tcPr>
          <w:p w:rsidR="004F2321" w:rsidRDefault="004F2321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8" w:type="dxa"/>
          </w:tcPr>
          <w:p w:rsidR="004F2321" w:rsidRPr="00A61E7E" w:rsidRDefault="004F2321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0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«Мы живём, чтобы оставить след…»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лет)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4677" w:type="dxa"/>
          </w:tcPr>
          <w:p w:rsidR="004F2321" w:rsidRPr="00A61E7E" w:rsidRDefault="004F2321" w:rsidP="0056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-персона «Великий писатель Земли русской», к юбилею Л.Н. Толстого (195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B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«Пока мечтать умеют дети» - игра-путешествие,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путь дорогу собирайся, за здоровьем отправляйся!» - турпоход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993" w:type="dxa"/>
          </w:tcPr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4F2321" w:rsidRPr="00D76F2E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29-1.10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B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– поздравительная открытка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-обзор «Братья наши меньшие»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4B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стал писателем» -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993" w:type="dxa"/>
          </w:tcPr>
          <w:p w:rsidR="004F2321" w:rsidRDefault="004F2321" w:rsidP="00631F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0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 - акция</w:t>
            </w:r>
          </w:p>
        </w:tc>
        <w:tc>
          <w:tcPr>
            <w:tcW w:w="993" w:type="dxa"/>
          </w:tcPr>
          <w:p w:rsidR="004F2321" w:rsidRDefault="004F2321" w:rsidP="00631F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«Отцы и дети» - час общения</w:t>
            </w:r>
          </w:p>
        </w:tc>
        <w:tc>
          <w:tcPr>
            <w:tcW w:w="993" w:type="dxa"/>
          </w:tcPr>
          <w:p w:rsidR="004F2321" w:rsidRDefault="004F2321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</w:tcPr>
          <w:p w:rsidR="004F2321" w:rsidRPr="00A61E7E" w:rsidRDefault="004F2321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 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«День белых журавлей»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7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«Твоё величество – библиотека»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много – Держава одна!» - информационно-познавательная выставка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9-10.11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B14247" w:rsidRDefault="004F2321" w:rsidP="0013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«Тургенев и его герои»: выставка-обзор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 юбилею писателя (205 лет)</w:t>
            </w:r>
          </w:p>
        </w:tc>
        <w:tc>
          <w:tcPr>
            <w:tcW w:w="993" w:type="dxa"/>
          </w:tcPr>
          <w:p w:rsidR="004F2321" w:rsidRDefault="004F2321" w:rsidP="00246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будет добрым твой мир!» - урок нравственности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3F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«Твои права на безоблачное детство» - правовой урок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A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улыбку людям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4677" w:type="dxa"/>
          </w:tcPr>
          <w:p w:rsidR="004F2321" w:rsidRPr="00A61E7E" w:rsidRDefault="004F2321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книжная выставка  «Фантазёры и затейники». К юбилею Н. Носова (115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6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«Лишних знаний не бывает» - информационно-познавательная выставка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rPr>
          <w:gridAfter w:val="1"/>
          <w:wAfter w:w="9" w:type="dxa"/>
        </w:trPr>
        <w:tc>
          <w:tcPr>
            <w:tcW w:w="624" w:type="dxa"/>
          </w:tcPr>
          <w:p w:rsidR="004F2321" w:rsidRPr="00A61E7E" w:rsidRDefault="004F2321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677" w:type="dxa"/>
          </w:tcPr>
          <w:p w:rsidR="004F2321" w:rsidRPr="00A61E7E" w:rsidRDefault="004F2321" w:rsidP="0013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«Материнское сердце </w:t>
            </w:r>
            <w:proofErr w:type="spellStart"/>
            <w:r w:rsidRPr="00597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добротою</w:t>
            </w:r>
            <w:proofErr w:type="spellEnd"/>
            <w:r w:rsidRPr="00597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полно» — </w:t>
            </w:r>
            <w:r w:rsidRPr="00597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час литературного чтения.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4677" w:type="dxa"/>
          </w:tcPr>
          <w:p w:rsidR="004F2321" w:rsidRPr="005973A0" w:rsidRDefault="004F2321" w:rsidP="0056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улыбается читатель»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  <w:proofErr w:type="spellEnd"/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321" w:rsidRPr="006822C4" w:rsidRDefault="004F2321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6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Стоп! ВИЧ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стенд, памятки</w:t>
            </w: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СПИДом</w:t>
            </w:r>
          </w:p>
        </w:tc>
        <w:tc>
          <w:tcPr>
            <w:tcW w:w="993" w:type="dxa"/>
          </w:tcPr>
          <w:p w:rsidR="004F2321" w:rsidRPr="00A61E7E" w:rsidRDefault="004F2321" w:rsidP="00FF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E7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«Добру откроются сердца» - урок доброты 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39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веки солдат ты в сердцах наших жив!» - познавательный час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8E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«Как сердцу высказать себя» - к юбилею Ф.И. Тютчева (220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BB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«Душа России в её героях»</w:t>
            </w:r>
          </w:p>
        </w:tc>
        <w:tc>
          <w:tcPr>
            <w:tcW w:w="993" w:type="dxa"/>
          </w:tcPr>
          <w:p w:rsidR="004F2321" w:rsidRPr="00A61E7E" w:rsidRDefault="004F2321" w:rsidP="00FF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50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там внутри…», ко дню Конституции России </w:t>
            </w:r>
          </w:p>
        </w:tc>
        <w:tc>
          <w:tcPr>
            <w:tcW w:w="993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BB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вернисаж «Живите, как должны жить люди»,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(95 лет)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1550E" w:rsidRDefault="004F2321" w:rsidP="00A1550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23641"/>
                <w:sz w:val="24"/>
                <w:szCs w:val="24"/>
              </w:rPr>
            </w:pPr>
            <w:r w:rsidRPr="00A1550E">
              <w:rPr>
                <w:b w:val="0"/>
                <w:bCs w:val="0"/>
                <w:color w:val="123641"/>
                <w:sz w:val="24"/>
                <w:szCs w:val="24"/>
              </w:rPr>
              <w:t>«Я родился на зеленой улице»:</w:t>
            </w:r>
            <w:r>
              <w:rPr>
                <w:b w:val="0"/>
                <w:bCs w:val="0"/>
                <w:color w:val="123641"/>
                <w:sz w:val="24"/>
                <w:szCs w:val="24"/>
              </w:rPr>
              <w:t xml:space="preserve"> познавательная выставка-путешествие по книгам </w:t>
            </w:r>
            <w:r w:rsidRPr="00A1550E">
              <w:rPr>
                <w:b w:val="0"/>
                <w:bCs w:val="0"/>
                <w:color w:val="123641"/>
                <w:sz w:val="24"/>
                <w:szCs w:val="24"/>
              </w:rPr>
              <w:t>Я.Л. Акима</w:t>
            </w:r>
            <w:r>
              <w:rPr>
                <w:b w:val="0"/>
                <w:bCs w:val="0"/>
                <w:color w:val="123641"/>
                <w:sz w:val="24"/>
                <w:szCs w:val="24"/>
              </w:rPr>
              <w:t xml:space="preserve">, к юбилею </w:t>
            </w:r>
            <w:r w:rsidRPr="00A1550E">
              <w:rPr>
                <w:b w:val="0"/>
                <w:color w:val="0C0C0C"/>
                <w:sz w:val="24"/>
                <w:szCs w:val="24"/>
              </w:rPr>
              <w:t>детского поэта Я.Л. Акима  (120 лет)</w:t>
            </w:r>
          </w:p>
        </w:tc>
        <w:tc>
          <w:tcPr>
            <w:tcW w:w="993" w:type="dxa"/>
          </w:tcPr>
          <w:p w:rsidR="004F2321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4F2321" w:rsidRPr="00A61E7E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4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4F2321" w:rsidRPr="00A61E7E" w:rsidRDefault="004F2321" w:rsidP="00A61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переполох» - встреча у самовара</w:t>
            </w:r>
          </w:p>
        </w:tc>
        <w:tc>
          <w:tcPr>
            <w:tcW w:w="993" w:type="dxa"/>
          </w:tcPr>
          <w:p w:rsidR="004F2321" w:rsidRPr="00A61E7E" w:rsidRDefault="004F2321" w:rsidP="0039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4F2321" w:rsidRPr="00A61E7E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4F2321" w:rsidRPr="00A61E7E" w:rsidRDefault="004F2321" w:rsidP="00A15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4F2321" w:rsidRPr="00A61E7E" w:rsidTr="004F2321">
        <w:tc>
          <w:tcPr>
            <w:tcW w:w="624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4" w:type="dxa"/>
          </w:tcPr>
          <w:p w:rsidR="004F2321" w:rsidRDefault="004F2321" w:rsidP="00E0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</w:t>
            </w:r>
          </w:p>
          <w:p w:rsidR="004F2321" w:rsidRPr="00A61E7E" w:rsidRDefault="004F2321" w:rsidP="00E0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4677" w:type="dxa"/>
          </w:tcPr>
          <w:p w:rsidR="004F2321" w:rsidRPr="00A61E7E" w:rsidRDefault="004F2321" w:rsidP="00BB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«Новогоднее меню»</w:t>
            </w:r>
          </w:p>
        </w:tc>
        <w:tc>
          <w:tcPr>
            <w:tcW w:w="993" w:type="dxa"/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4F2321" w:rsidRPr="00A61E7E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4F2321" w:rsidRDefault="004F232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</w:tbl>
    <w:p w:rsidR="0062165A" w:rsidRPr="00A61E7E" w:rsidRDefault="0062165A" w:rsidP="006216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513C" w:rsidRPr="00A61E7E" w:rsidRDefault="00CD34F7">
      <w:pPr>
        <w:rPr>
          <w:rFonts w:ascii="Times New Roman" w:hAnsi="Times New Roman" w:cs="Times New Roman"/>
          <w:sz w:val="24"/>
          <w:szCs w:val="24"/>
        </w:rPr>
      </w:pPr>
      <w:r w:rsidRPr="00A61E7E">
        <w:rPr>
          <w:rFonts w:ascii="Times New Roman" w:hAnsi="Times New Roman" w:cs="Times New Roman"/>
          <w:sz w:val="24"/>
          <w:szCs w:val="24"/>
        </w:rPr>
        <w:t xml:space="preserve">Библиотекарь: </w:t>
      </w:r>
      <w:r w:rsidR="00A61E7E" w:rsidRPr="00A61E7E">
        <w:rPr>
          <w:rFonts w:ascii="Times New Roman" w:hAnsi="Times New Roman" w:cs="Times New Roman"/>
          <w:sz w:val="24"/>
          <w:szCs w:val="24"/>
        </w:rPr>
        <w:t>Фадеева О.Н.</w:t>
      </w:r>
    </w:p>
    <w:sectPr w:rsidR="00A6513C" w:rsidRPr="00A61E7E" w:rsidSect="004F2321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479"/>
    <w:multiLevelType w:val="multilevel"/>
    <w:tmpl w:val="287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65A"/>
    <w:rsid w:val="000000FB"/>
    <w:rsid w:val="00002697"/>
    <w:rsid w:val="00005FC6"/>
    <w:rsid w:val="00015FF8"/>
    <w:rsid w:val="000171F8"/>
    <w:rsid w:val="000A27B7"/>
    <w:rsid w:val="000B7033"/>
    <w:rsid w:val="000B7896"/>
    <w:rsid w:val="000F6BC7"/>
    <w:rsid w:val="0011689A"/>
    <w:rsid w:val="001200A8"/>
    <w:rsid w:val="001305D2"/>
    <w:rsid w:val="001416EC"/>
    <w:rsid w:val="00144999"/>
    <w:rsid w:val="001462D8"/>
    <w:rsid w:val="001835AA"/>
    <w:rsid w:val="001A5E84"/>
    <w:rsid w:val="001B3E55"/>
    <w:rsid w:val="001C7727"/>
    <w:rsid w:val="001D345B"/>
    <w:rsid w:val="001D42D1"/>
    <w:rsid w:val="00206458"/>
    <w:rsid w:val="0020684A"/>
    <w:rsid w:val="00210B77"/>
    <w:rsid w:val="002127F1"/>
    <w:rsid w:val="00222467"/>
    <w:rsid w:val="0022321A"/>
    <w:rsid w:val="002462C0"/>
    <w:rsid w:val="00252639"/>
    <w:rsid w:val="002646A3"/>
    <w:rsid w:val="002A1367"/>
    <w:rsid w:val="002D1619"/>
    <w:rsid w:val="002D3926"/>
    <w:rsid w:val="002E0ABF"/>
    <w:rsid w:val="0031547F"/>
    <w:rsid w:val="00331CE1"/>
    <w:rsid w:val="003345A3"/>
    <w:rsid w:val="0033576D"/>
    <w:rsid w:val="00367EF1"/>
    <w:rsid w:val="0039155E"/>
    <w:rsid w:val="00397777"/>
    <w:rsid w:val="003A6B94"/>
    <w:rsid w:val="003F24EB"/>
    <w:rsid w:val="003F4D99"/>
    <w:rsid w:val="003F7E90"/>
    <w:rsid w:val="0041168F"/>
    <w:rsid w:val="004169E2"/>
    <w:rsid w:val="00425AE6"/>
    <w:rsid w:val="004334AD"/>
    <w:rsid w:val="004367D4"/>
    <w:rsid w:val="004459F2"/>
    <w:rsid w:val="004558F9"/>
    <w:rsid w:val="00456B78"/>
    <w:rsid w:val="00456B8F"/>
    <w:rsid w:val="00495C33"/>
    <w:rsid w:val="00496041"/>
    <w:rsid w:val="004B22B8"/>
    <w:rsid w:val="004C6362"/>
    <w:rsid w:val="004F1812"/>
    <w:rsid w:val="004F2321"/>
    <w:rsid w:val="005078AF"/>
    <w:rsid w:val="0052252F"/>
    <w:rsid w:val="005301A0"/>
    <w:rsid w:val="00530270"/>
    <w:rsid w:val="00540D98"/>
    <w:rsid w:val="00543DDE"/>
    <w:rsid w:val="00545F7E"/>
    <w:rsid w:val="00551070"/>
    <w:rsid w:val="00561F8B"/>
    <w:rsid w:val="00565A4C"/>
    <w:rsid w:val="005678EB"/>
    <w:rsid w:val="00567A22"/>
    <w:rsid w:val="00567CD8"/>
    <w:rsid w:val="005951E7"/>
    <w:rsid w:val="005973A0"/>
    <w:rsid w:val="005D37F6"/>
    <w:rsid w:val="00605B3D"/>
    <w:rsid w:val="006101D8"/>
    <w:rsid w:val="0062165A"/>
    <w:rsid w:val="00631F03"/>
    <w:rsid w:val="00645A07"/>
    <w:rsid w:val="006562D2"/>
    <w:rsid w:val="00671BAE"/>
    <w:rsid w:val="00672115"/>
    <w:rsid w:val="006822C4"/>
    <w:rsid w:val="006D6183"/>
    <w:rsid w:val="006F266F"/>
    <w:rsid w:val="007137BB"/>
    <w:rsid w:val="0072679D"/>
    <w:rsid w:val="007506A9"/>
    <w:rsid w:val="00773AC5"/>
    <w:rsid w:val="00780DA3"/>
    <w:rsid w:val="007A61DE"/>
    <w:rsid w:val="007C3EC1"/>
    <w:rsid w:val="007F0A32"/>
    <w:rsid w:val="00813CC9"/>
    <w:rsid w:val="00815A1C"/>
    <w:rsid w:val="00817F12"/>
    <w:rsid w:val="00846C6B"/>
    <w:rsid w:val="00853C20"/>
    <w:rsid w:val="008662A7"/>
    <w:rsid w:val="00867996"/>
    <w:rsid w:val="008B58B5"/>
    <w:rsid w:val="008C60B7"/>
    <w:rsid w:val="008C69C7"/>
    <w:rsid w:val="008E3102"/>
    <w:rsid w:val="008F29C9"/>
    <w:rsid w:val="009054D6"/>
    <w:rsid w:val="009347FD"/>
    <w:rsid w:val="0094021C"/>
    <w:rsid w:val="00950CCC"/>
    <w:rsid w:val="0098554A"/>
    <w:rsid w:val="00986EF6"/>
    <w:rsid w:val="009A25E1"/>
    <w:rsid w:val="009A6F23"/>
    <w:rsid w:val="009B139A"/>
    <w:rsid w:val="009C226C"/>
    <w:rsid w:val="009C35FE"/>
    <w:rsid w:val="009F4A63"/>
    <w:rsid w:val="00A1550E"/>
    <w:rsid w:val="00A24C75"/>
    <w:rsid w:val="00A3214C"/>
    <w:rsid w:val="00A35809"/>
    <w:rsid w:val="00A404EF"/>
    <w:rsid w:val="00A61E7E"/>
    <w:rsid w:val="00A6513C"/>
    <w:rsid w:val="00A7525B"/>
    <w:rsid w:val="00AA53CA"/>
    <w:rsid w:val="00AC4DC4"/>
    <w:rsid w:val="00AD6156"/>
    <w:rsid w:val="00AD7C27"/>
    <w:rsid w:val="00B072EB"/>
    <w:rsid w:val="00B11963"/>
    <w:rsid w:val="00B12103"/>
    <w:rsid w:val="00B14247"/>
    <w:rsid w:val="00B237E1"/>
    <w:rsid w:val="00B54D9A"/>
    <w:rsid w:val="00B555D1"/>
    <w:rsid w:val="00B62C74"/>
    <w:rsid w:val="00B6524E"/>
    <w:rsid w:val="00BB6799"/>
    <w:rsid w:val="00BE6401"/>
    <w:rsid w:val="00BE6ED6"/>
    <w:rsid w:val="00BF38D9"/>
    <w:rsid w:val="00C51E5A"/>
    <w:rsid w:val="00C57D3F"/>
    <w:rsid w:val="00C63B02"/>
    <w:rsid w:val="00C63F3E"/>
    <w:rsid w:val="00C70516"/>
    <w:rsid w:val="00C70C59"/>
    <w:rsid w:val="00C737CF"/>
    <w:rsid w:val="00C9304B"/>
    <w:rsid w:val="00CB1C0D"/>
    <w:rsid w:val="00CC7C88"/>
    <w:rsid w:val="00CD016F"/>
    <w:rsid w:val="00CD34F7"/>
    <w:rsid w:val="00CD4C89"/>
    <w:rsid w:val="00CF2362"/>
    <w:rsid w:val="00D412A2"/>
    <w:rsid w:val="00D441E7"/>
    <w:rsid w:val="00D5071E"/>
    <w:rsid w:val="00D51C9A"/>
    <w:rsid w:val="00D5222E"/>
    <w:rsid w:val="00D6477F"/>
    <w:rsid w:val="00D76895"/>
    <w:rsid w:val="00D76F2E"/>
    <w:rsid w:val="00D86786"/>
    <w:rsid w:val="00DB1FB3"/>
    <w:rsid w:val="00DB6C22"/>
    <w:rsid w:val="00DC06F0"/>
    <w:rsid w:val="00DC1101"/>
    <w:rsid w:val="00DC6CB1"/>
    <w:rsid w:val="00DE3F8F"/>
    <w:rsid w:val="00E00900"/>
    <w:rsid w:val="00E07F16"/>
    <w:rsid w:val="00E142FD"/>
    <w:rsid w:val="00E405E9"/>
    <w:rsid w:val="00E41DBB"/>
    <w:rsid w:val="00E42F23"/>
    <w:rsid w:val="00E53BE7"/>
    <w:rsid w:val="00E57082"/>
    <w:rsid w:val="00E64496"/>
    <w:rsid w:val="00E71D0E"/>
    <w:rsid w:val="00E74342"/>
    <w:rsid w:val="00E759EE"/>
    <w:rsid w:val="00E9503B"/>
    <w:rsid w:val="00EA161A"/>
    <w:rsid w:val="00EA32F8"/>
    <w:rsid w:val="00EA59F1"/>
    <w:rsid w:val="00F421AA"/>
    <w:rsid w:val="00F544FB"/>
    <w:rsid w:val="00F579F8"/>
    <w:rsid w:val="00F63B36"/>
    <w:rsid w:val="00F73AD6"/>
    <w:rsid w:val="00F7686F"/>
    <w:rsid w:val="00F93ED3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A"/>
  </w:style>
  <w:style w:type="paragraph" w:styleId="1">
    <w:name w:val="heading 1"/>
    <w:basedOn w:val="a"/>
    <w:link w:val="10"/>
    <w:uiPriority w:val="9"/>
    <w:qFormat/>
    <w:rsid w:val="00D5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65A"/>
    <w:pPr>
      <w:spacing w:after="0" w:line="240" w:lineRule="auto"/>
    </w:pPr>
  </w:style>
  <w:style w:type="table" w:styleId="a4">
    <w:name w:val="Table Grid"/>
    <w:basedOn w:val="a1"/>
    <w:uiPriority w:val="59"/>
    <w:rsid w:val="00621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2AE6-76E9-4010-A7EA-780684F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dcterms:created xsi:type="dcterms:W3CDTF">2018-10-31T08:05:00Z</dcterms:created>
  <dcterms:modified xsi:type="dcterms:W3CDTF">2023-02-08T09:28:00Z</dcterms:modified>
</cp:coreProperties>
</file>