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7A" w:rsidRDefault="00CE727A" w:rsidP="0043042B">
      <w:pPr>
        <w:shd w:val="clear" w:color="auto" w:fill="FFFFFF"/>
        <w:rPr>
          <w:bCs/>
          <w:color w:val="000000"/>
          <w:sz w:val="20"/>
        </w:rPr>
      </w:pPr>
    </w:p>
    <w:p w:rsidR="00CE727A" w:rsidRPr="00080B8E" w:rsidRDefault="00E104FF" w:rsidP="002D0D11">
      <w:pPr>
        <w:shd w:val="clear" w:color="auto" w:fill="FFFFFF"/>
        <w:jc w:val="right"/>
        <w:rPr>
          <w:bCs/>
          <w:color w:val="000000"/>
        </w:rPr>
      </w:pPr>
      <w:r w:rsidRPr="00080B8E">
        <w:rPr>
          <w:bCs/>
          <w:color w:val="000000"/>
        </w:rPr>
        <w:t>Утверждено</w:t>
      </w:r>
      <w:r w:rsidR="00CE727A" w:rsidRPr="00080B8E">
        <w:rPr>
          <w:bCs/>
          <w:color w:val="000000"/>
        </w:rPr>
        <w:t>:</w:t>
      </w:r>
    </w:p>
    <w:p w:rsidR="00E104FF" w:rsidRPr="00CE727A" w:rsidRDefault="00E104FF" w:rsidP="002D0D11">
      <w:pPr>
        <w:shd w:val="clear" w:color="auto" w:fill="FFFFFF"/>
        <w:jc w:val="right"/>
        <w:rPr>
          <w:bCs/>
          <w:color w:val="000000"/>
        </w:rPr>
      </w:pPr>
      <w:r w:rsidRPr="00CE727A">
        <w:rPr>
          <w:bCs/>
          <w:color w:val="000000"/>
        </w:rPr>
        <w:t xml:space="preserve"> </w:t>
      </w:r>
      <w:r w:rsidR="00CE727A" w:rsidRPr="00CE727A">
        <w:rPr>
          <w:bCs/>
          <w:color w:val="000000"/>
        </w:rPr>
        <w:t>приказом директора</w:t>
      </w:r>
      <w:r w:rsidR="00CE727A">
        <w:rPr>
          <w:bCs/>
          <w:color w:val="000000"/>
        </w:rPr>
        <w:t xml:space="preserve"> МБУ</w:t>
      </w:r>
    </w:p>
    <w:p w:rsidR="00992A6E" w:rsidRPr="00CE727A" w:rsidRDefault="00E104FF" w:rsidP="002D0D11">
      <w:pPr>
        <w:shd w:val="clear" w:color="auto" w:fill="FFFFFF"/>
        <w:ind w:left="5170"/>
        <w:jc w:val="right"/>
      </w:pPr>
      <w:r w:rsidRPr="00CE727A">
        <w:rPr>
          <w:bCs/>
          <w:color w:val="000000"/>
        </w:rPr>
        <w:t xml:space="preserve">               </w:t>
      </w:r>
      <w:r w:rsidR="00CE727A">
        <w:rPr>
          <w:bCs/>
          <w:color w:val="000000"/>
        </w:rPr>
        <w:t xml:space="preserve">                        </w:t>
      </w:r>
      <w:r w:rsidR="0043042B">
        <w:rPr>
          <w:bCs/>
          <w:color w:val="000000"/>
        </w:rPr>
        <w:t xml:space="preserve">  </w:t>
      </w:r>
      <w:r w:rsidR="00A17B09">
        <w:rPr>
          <w:bCs/>
          <w:color w:val="000000"/>
        </w:rPr>
        <w:t xml:space="preserve"> </w:t>
      </w:r>
      <w:r w:rsidRPr="00CE727A">
        <w:rPr>
          <w:bCs/>
          <w:color w:val="000000"/>
        </w:rPr>
        <w:t xml:space="preserve"> от </w:t>
      </w:r>
      <w:r w:rsidR="00AB3A28">
        <w:rPr>
          <w:bCs/>
          <w:color w:val="000000"/>
        </w:rPr>
        <w:t>13</w:t>
      </w:r>
      <w:r w:rsidR="0043042B">
        <w:rPr>
          <w:bCs/>
          <w:color w:val="000000"/>
        </w:rPr>
        <w:t>.02.</w:t>
      </w:r>
      <w:r w:rsidRPr="00CE727A">
        <w:rPr>
          <w:bCs/>
          <w:color w:val="000000"/>
        </w:rPr>
        <w:t>201</w:t>
      </w:r>
      <w:r w:rsidR="00AB3A28">
        <w:rPr>
          <w:bCs/>
          <w:color w:val="000000"/>
        </w:rPr>
        <w:t>9</w:t>
      </w:r>
      <w:r w:rsidRPr="00CE727A">
        <w:rPr>
          <w:bCs/>
          <w:color w:val="000000"/>
        </w:rPr>
        <w:t xml:space="preserve"> г. </w:t>
      </w:r>
      <w:r w:rsidR="00AB3A28">
        <w:rPr>
          <w:bCs/>
          <w:color w:val="000000"/>
        </w:rPr>
        <w:t>№</w:t>
      </w:r>
      <w:r w:rsidR="00080B8E">
        <w:rPr>
          <w:bCs/>
          <w:color w:val="000000"/>
        </w:rPr>
        <w:t>1</w:t>
      </w:r>
      <w:r w:rsidR="00A17B09">
        <w:rPr>
          <w:bCs/>
          <w:color w:val="000000"/>
        </w:rPr>
        <w:t>7-п</w:t>
      </w:r>
    </w:p>
    <w:p w:rsidR="00080B8E" w:rsidRDefault="00080B8E" w:rsidP="00080B8E">
      <w:pPr>
        <w:shd w:val="clear" w:color="auto" w:fill="FFFFFF"/>
        <w:tabs>
          <w:tab w:val="left" w:pos="7960"/>
        </w:tabs>
        <w:ind w:right="30"/>
        <w:jc w:val="right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 w:rsidRPr="00080B8E">
        <w:rPr>
          <w:bCs/>
          <w:color w:val="000000"/>
        </w:rPr>
        <w:t>«Об утверждении положения о формировании и расходовании средств,</w:t>
      </w:r>
    </w:p>
    <w:p w:rsidR="00992A6E" w:rsidRPr="00080B8E" w:rsidRDefault="00080B8E" w:rsidP="00080B8E">
      <w:pPr>
        <w:shd w:val="clear" w:color="auto" w:fill="FFFFFF"/>
        <w:tabs>
          <w:tab w:val="left" w:pos="7960"/>
        </w:tabs>
        <w:ind w:right="30"/>
        <w:jc w:val="right"/>
        <w:rPr>
          <w:bCs/>
          <w:color w:val="000000"/>
        </w:rPr>
      </w:pPr>
      <w:proofErr w:type="gramStart"/>
      <w:r w:rsidRPr="00080B8E">
        <w:rPr>
          <w:bCs/>
          <w:color w:val="000000"/>
        </w:rPr>
        <w:t>полученных</w:t>
      </w:r>
      <w:proofErr w:type="gramEnd"/>
      <w:r w:rsidRPr="00080B8E">
        <w:rPr>
          <w:bCs/>
          <w:color w:val="000000"/>
        </w:rPr>
        <w:t xml:space="preserve"> от приносящей доход деятельности»</w:t>
      </w:r>
    </w:p>
    <w:p w:rsidR="00080B8E" w:rsidRDefault="00080B8E" w:rsidP="00992A6E">
      <w:pPr>
        <w:shd w:val="clear" w:color="auto" w:fill="FFFFFF"/>
        <w:ind w:right="30"/>
        <w:jc w:val="center"/>
        <w:rPr>
          <w:b/>
          <w:bCs/>
          <w:color w:val="000000"/>
          <w:sz w:val="28"/>
          <w:szCs w:val="28"/>
        </w:rPr>
      </w:pPr>
    </w:p>
    <w:p w:rsidR="00992A6E" w:rsidRPr="00D679E6" w:rsidRDefault="00992A6E" w:rsidP="00992A6E">
      <w:pPr>
        <w:shd w:val="clear" w:color="auto" w:fill="FFFFFF"/>
        <w:ind w:right="30"/>
        <w:jc w:val="center"/>
        <w:rPr>
          <w:b/>
          <w:sz w:val="28"/>
          <w:szCs w:val="28"/>
        </w:rPr>
      </w:pPr>
      <w:r w:rsidRPr="00D679E6">
        <w:rPr>
          <w:b/>
          <w:bCs/>
          <w:color w:val="000000"/>
          <w:sz w:val="28"/>
          <w:szCs w:val="28"/>
        </w:rPr>
        <w:t>ПОЛОЖЕНИЕ</w:t>
      </w:r>
    </w:p>
    <w:p w:rsidR="00992A6E" w:rsidRPr="00D679E6" w:rsidRDefault="00992A6E" w:rsidP="00992A6E">
      <w:pPr>
        <w:shd w:val="clear" w:color="auto" w:fill="FFFFFF"/>
        <w:ind w:right="30"/>
        <w:jc w:val="center"/>
        <w:rPr>
          <w:b/>
          <w:color w:val="000000"/>
          <w:sz w:val="28"/>
          <w:szCs w:val="28"/>
        </w:rPr>
      </w:pPr>
      <w:r w:rsidRPr="00D679E6">
        <w:rPr>
          <w:b/>
          <w:color w:val="000000"/>
          <w:sz w:val="28"/>
          <w:szCs w:val="28"/>
        </w:rPr>
        <w:t xml:space="preserve">о порядке формирования и расходования средств, полученных от приносящей доход деятельности </w:t>
      </w:r>
      <w:r w:rsidR="0097084E">
        <w:rPr>
          <w:b/>
          <w:color w:val="000000"/>
          <w:sz w:val="28"/>
          <w:szCs w:val="28"/>
        </w:rPr>
        <w:t>МБУ</w:t>
      </w:r>
      <w:r w:rsidR="00D679E6">
        <w:rPr>
          <w:b/>
          <w:color w:val="000000"/>
          <w:sz w:val="28"/>
          <w:szCs w:val="28"/>
        </w:rPr>
        <w:t xml:space="preserve"> «КДЦ Краснополянского сельского поселения»</w:t>
      </w:r>
    </w:p>
    <w:p w:rsidR="00992A6E" w:rsidRPr="00D679E6" w:rsidRDefault="00992A6E" w:rsidP="00992A6E">
      <w:pPr>
        <w:shd w:val="clear" w:color="auto" w:fill="FFFFFF"/>
        <w:ind w:right="30"/>
        <w:jc w:val="center"/>
        <w:rPr>
          <w:b/>
          <w:bCs/>
          <w:color w:val="000000"/>
          <w:sz w:val="28"/>
          <w:szCs w:val="28"/>
        </w:rPr>
      </w:pPr>
    </w:p>
    <w:p w:rsidR="00992A6E" w:rsidRDefault="00992A6E" w:rsidP="00992A6E">
      <w:pPr>
        <w:shd w:val="clear" w:color="auto" w:fill="FFFFFF"/>
        <w:ind w:right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2D0D11" w:rsidRPr="002D0D11" w:rsidRDefault="00D679E6" w:rsidP="002D0D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/>
        <w:ind w:right="30" w:firstLine="567"/>
        <w:jc w:val="both"/>
        <w:rPr>
          <w:color w:val="000000"/>
          <w:sz w:val="28"/>
          <w:szCs w:val="28"/>
        </w:rPr>
      </w:pPr>
      <w:r w:rsidRPr="00D679E6">
        <w:rPr>
          <w:color w:val="000000"/>
          <w:sz w:val="28"/>
          <w:szCs w:val="28"/>
        </w:rPr>
        <w:t xml:space="preserve">. </w:t>
      </w:r>
      <w:r w:rsidR="00992A6E" w:rsidRPr="00D679E6">
        <w:rPr>
          <w:color w:val="000000"/>
          <w:sz w:val="28"/>
          <w:szCs w:val="28"/>
        </w:rPr>
        <w:t>Настоящее Положение разработано в целях упорядочения организации и оказания платных услуг, усиления хозяйственно-финансовой самостоятельности муниципальн</w:t>
      </w:r>
      <w:r w:rsidRPr="00D679E6">
        <w:rPr>
          <w:color w:val="000000"/>
          <w:sz w:val="28"/>
          <w:szCs w:val="28"/>
        </w:rPr>
        <w:t>ого</w:t>
      </w:r>
      <w:r w:rsidR="00992A6E" w:rsidRPr="00D679E6">
        <w:rPr>
          <w:color w:val="000000"/>
          <w:sz w:val="28"/>
          <w:szCs w:val="28"/>
        </w:rPr>
        <w:t xml:space="preserve"> </w:t>
      </w:r>
      <w:r w:rsidRPr="00D679E6">
        <w:rPr>
          <w:color w:val="000000"/>
          <w:sz w:val="28"/>
          <w:szCs w:val="28"/>
        </w:rPr>
        <w:t xml:space="preserve">бюджетного </w:t>
      </w:r>
      <w:r w:rsidR="00992A6E" w:rsidRPr="00D679E6">
        <w:rPr>
          <w:color w:val="000000"/>
          <w:sz w:val="28"/>
          <w:szCs w:val="28"/>
        </w:rPr>
        <w:t>учреждени</w:t>
      </w:r>
      <w:r w:rsidRPr="00D679E6">
        <w:rPr>
          <w:color w:val="000000"/>
          <w:sz w:val="28"/>
          <w:szCs w:val="28"/>
        </w:rPr>
        <w:t>я</w:t>
      </w:r>
      <w:r w:rsidR="00992A6E" w:rsidRPr="00D679E6">
        <w:rPr>
          <w:color w:val="000000"/>
          <w:sz w:val="28"/>
          <w:szCs w:val="28"/>
        </w:rPr>
        <w:t xml:space="preserve"> </w:t>
      </w:r>
      <w:r w:rsidRPr="00D679E6">
        <w:rPr>
          <w:color w:val="000000"/>
          <w:sz w:val="28"/>
          <w:szCs w:val="28"/>
        </w:rPr>
        <w:t>«</w:t>
      </w:r>
      <w:proofErr w:type="spellStart"/>
      <w:r w:rsidRPr="00D679E6">
        <w:rPr>
          <w:color w:val="000000"/>
          <w:sz w:val="28"/>
          <w:szCs w:val="28"/>
        </w:rPr>
        <w:t>Культурно-досуговый</w:t>
      </w:r>
      <w:proofErr w:type="spellEnd"/>
      <w:r w:rsidRPr="00D679E6">
        <w:rPr>
          <w:color w:val="000000"/>
          <w:sz w:val="28"/>
          <w:szCs w:val="28"/>
        </w:rPr>
        <w:t xml:space="preserve"> центр </w:t>
      </w:r>
      <w:proofErr w:type="spellStart"/>
      <w:r w:rsidRPr="00D679E6">
        <w:rPr>
          <w:color w:val="000000"/>
          <w:sz w:val="28"/>
          <w:szCs w:val="28"/>
        </w:rPr>
        <w:t>Краснополянского</w:t>
      </w:r>
      <w:proofErr w:type="spellEnd"/>
      <w:r w:rsidRPr="00D679E6">
        <w:rPr>
          <w:color w:val="000000"/>
          <w:sz w:val="28"/>
          <w:szCs w:val="28"/>
        </w:rPr>
        <w:t xml:space="preserve"> сельского поселения» дале</w:t>
      </w:r>
      <w:proofErr w:type="gramStart"/>
      <w:r w:rsidRPr="00D679E6">
        <w:rPr>
          <w:color w:val="000000"/>
          <w:sz w:val="28"/>
          <w:szCs w:val="28"/>
        </w:rPr>
        <w:t>е-</w:t>
      </w:r>
      <w:proofErr w:type="gramEnd"/>
      <w:r w:rsidRPr="00D679E6">
        <w:rPr>
          <w:color w:val="000000"/>
          <w:sz w:val="28"/>
          <w:szCs w:val="28"/>
        </w:rPr>
        <w:t xml:space="preserve"> </w:t>
      </w:r>
      <w:r w:rsidR="008D73DD">
        <w:rPr>
          <w:color w:val="000000"/>
          <w:sz w:val="28"/>
          <w:szCs w:val="28"/>
        </w:rPr>
        <w:t>(</w:t>
      </w:r>
      <w:r w:rsidR="002D0D11">
        <w:rPr>
          <w:color w:val="000000"/>
          <w:sz w:val="28"/>
          <w:szCs w:val="28"/>
        </w:rPr>
        <w:t>Учреждение</w:t>
      </w:r>
      <w:r w:rsidRPr="00D679E6">
        <w:rPr>
          <w:color w:val="000000"/>
          <w:sz w:val="28"/>
          <w:szCs w:val="28"/>
        </w:rPr>
        <w:t>)</w:t>
      </w:r>
      <w:r w:rsidR="00992A6E" w:rsidRPr="00D679E6">
        <w:rPr>
          <w:color w:val="000000"/>
          <w:sz w:val="28"/>
          <w:szCs w:val="28"/>
        </w:rPr>
        <w:t xml:space="preserve">, расширения возможностей </w:t>
      </w:r>
      <w:r w:rsidR="00CE727A">
        <w:rPr>
          <w:color w:val="000000"/>
          <w:sz w:val="28"/>
          <w:szCs w:val="28"/>
        </w:rPr>
        <w:t>его</w:t>
      </w:r>
      <w:r w:rsidR="00992A6E" w:rsidRPr="00D679E6">
        <w:rPr>
          <w:color w:val="000000"/>
          <w:sz w:val="28"/>
          <w:szCs w:val="28"/>
        </w:rPr>
        <w:t xml:space="preserve"> финансирования за счет средств от приносящей доход деятельности.</w:t>
      </w:r>
    </w:p>
    <w:p w:rsidR="00D679E6" w:rsidRPr="00411609" w:rsidRDefault="00D679E6" w:rsidP="004E46A0">
      <w:pPr>
        <w:spacing w:before="1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79E6">
        <w:rPr>
          <w:sz w:val="28"/>
          <w:szCs w:val="28"/>
        </w:rPr>
        <w:t xml:space="preserve">   1.2.</w:t>
      </w:r>
      <w:r w:rsidRPr="00D679E6">
        <w:rPr>
          <w:color w:val="000000"/>
          <w:sz w:val="28"/>
          <w:szCs w:val="28"/>
        </w:rPr>
        <w:t xml:space="preserve"> </w:t>
      </w:r>
      <w:r w:rsidRPr="005E1D3A">
        <w:rPr>
          <w:sz w:val="28"/>
          <w:szCs w:val="28"/>
        </w:rPr>
        <w:t xml:space="preserve">Настоящее Положение разработано в соответствии с Конституцией Российской </w:t>
      </w:r>
      <w:r w:rsidRPr="005E1D3A">
        <w:rPr>
          <w:spacing w:val="-2"/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>;</w:t>
      </w:r>
      <w:r w:rsidRPr="005E1D3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Гражданским кодексом РФ;</w:t>
      </w:r>
      <w:r w:rsidRPr="005E1D3A">
        <w:rPr>
          <w:spacing w:val="-2"/>
          <w:sz w:val="28"/>
          <w:szCs w:val="28"/>
        </w:rPr>
        <w:t xml:space="preserve"> Законом «О благотворительной деятельности и благотворительных организациях»</w:t>
      </w:r>
      <w:r>
        <w:rPr>
          <w:spacing w:val="-2"/>
          <w:sz w:val="28"/>
          <w:szCs w:val="28"/>
        </w:rPr>
        <w:t>;</w:t>
      </w:r>
      <w:r w:rsidRPr="005E1D3A">
        <w:rPr>
          <w:spacing w:val="-2"/>
          <w:sz w:val="28"/>
          <w:szCs w:val="28"/>
        </w:rPr>
        <w:t xml:space="preserve"> </w:t>
      </w:r>
      <w:r w:rsidRPr="00D679E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679E6">
        <w:rPr>
          <w:sz w:val="28"/>
          <w:szCs w:val="28"/>
        </w:rPr>
        <w:t xml:space="preserve"> Российской Федерации от 7 февраля 1992 г. N 2300-1 "О защите прав потребителей"</w:t>
      </w:r>
      <w:r>
        <w:rPr>
          <w:sz w:val="28"/>
          <w:szCs w:val="28"/>
        </w:rPr>
        <w:t>;</w:t>
      </w:r>
      <w:r w:rsidRPr="00D679E6">
        <w:rPr>
          <w:sz w:val="28"/>
          <w:szCs w:val="28"/>
        </w:rPr>
        <w:t xml:space="preserve"> Основами законодательства Российской Федерации о культуре, утвержденными </w:t>
      </w:r>
      <w:proofErr w:type="gramStart"/>
      <w:r w:rsidRPr="00D679E6">
        <w:rPr>
          <w:sz w:val="28"/>
          <w:szCs w:val="28"/>
        </w:rPr>
        <w:t>ВС</w:t>
      </w:r>
      <w:proofErr w:type="gramEnd"/>
      <w:r w:rsidRPr="00D679E6">
        <w:rPr>
          <w:sz w:val="28"/>
          <w:szCs w:val="28"/>
        </w:rPr>
        <w:t xml:space="preserve"> РФ 9 октября 1992 г. N 3612-1</w:t>
      </w:r>
      <w:r>
        <w:rPr>
          <w:sz w:val="28"/>
          <w:szCs w:val="28"/>
        </w:rPr>
        <w:t>;</w:t>
      </w:r>
      <w:r w:rsidRPr="00D679E6">
        <w:rPr>
          <w:sz w:val="28"/>
          <w:szCs w:val="28"/>
        </w:rPr>
        <w:t xml:space="preserve"> Федеральным законом от 12 января 1996 г. N 7-ФЗ "О некоммерческих организациях"</w:t>
      </w:r>
      <w:proofErr w:type="gramStart"/>
      <w:r w:rsidRPr="00D679E6">
        <w:rPr>
          <w:sz w:val="28"/>
          <w:szCs w:val="28"/>
        </w:rPr>
        <w:t>;Ф</w:t>
      </w:r>
      <w:proofErr w:type="gramEnd"/>
      <w:r w:rsidRPr="00D679E6">
        <w:rPr>
          <w:sz w:val="28"/>
          <w:szCs w:val="28"/>
        </w:rPr>
        <w:t>едеральным законом от 29 декабря 1994 г. N 78-ФЗ "О библиотечном деле";Постановлением Правительства Российской Федерации от 26 июня 1995 г. N 609 "Об утверждении Положения об основах хозяйственной деятельности и финансирования организаций культуры и искусства".</w:t>
      </w:r>
    </w:p>
    <w:p w:rsidR="00992A6E" w:rsidRPr="008D73DD" w:rsidRDefault="00550602" w:rsidP="00550602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11609" w:rsidRPr="008D73DD">
        <w:rPr>
          <w:color w:val="000000"/>
          <w:sz w:val="28"/>
          <w:szCs w:val="28"/>
        </w:rPr>
        <w:t xml:space="preserve">1.3. </w:t>
      </w:r>
      <w:r w:rsidR="00992A6E" w:rsidRPr="008D73DD">
        <w:rPr>
          <w:color w:val="000000"/>
          <w:sz w:val="28"/>
          <w:szCs w:val="28"/>
        </w:rPr>
        <w:t xml:space="preserve">Настоящее Положение устанавливает </w:t>
      </w:r>
      <w:r w:rsidR="008D73DD" w:rsidRPr="008D73DD">
        <w:rPr>
          <w:sz w:val="28"/>
          <w:szCs w:val="28"/>
        </w:rPr>
        <w:t>пе</w:t>
      </w:r>
      <w:r>
        <w:rPr>
          <w:sz w:val="28"/>
          <w:szCs w:val="28"/>
        </w:rPr>
        <w:t xml:space="preserve">речень и условия предоставления </w:t>
      </w:r>
      <w:r w:rsidR="008D73DD" w:rsidRPr="008D73DD">
        <w:rPr>
          <w:sz w:val="28"/>
          <w:szCs w:val="28"/>
        </w:rPr>
        <w:t>платных услуг населению</w:t>
      </w:r>
      <w:r w:rsidR="002D0D11">
        <w:rPr>
          <w:sz w:val="28"/>
          <w:szCs w:val="28"/>
        </w:rPr>
        <w:t>;</w:t>
      </w:r>
      <w:r w:rsidR="008D73DD" w:rsidRPr="008D73DD">
        <w:rPr>
          <w:color w:val="000000"/>
          <w:sz w:val="28"/>
          <w:szCs w:val="28"/>
        </w:rPr>
        <w:t xml:space="preserve"> </w:t>
      </w:r>
      <w:r w:rsidR="008D73DD" w:rsidRPr="008D73DD">
        <w:rPr>
          <w:sz w:val="28"/>
          <w:szCs w:val="28"/>
        </w:rPr>
        <w:t>порядок поступления, учета, распределения и расходования средств, полученных в результате предоставления платных услуг населению; перечень должностных лиц</w:t>
      </w:r>
      <w:r w:rsidR="00DB5A9C">
        <w:rPr>
          <w:sz w:val="28"/>
          <w:szCs w:val="28"/>
        </w:rPr>
        <w:t xml:space="preserve">, </w:t>
      </w:r>
      <w:r w:rsidR="008D73DD" w:rsidRPr="008D73DD">
        <w:rPr>
          <w:sz w:val="28"/>
          <w:szCs w:val="28"/>
        </w:rPr>
        <w:t>ответственных за осуществление деятельности по предоставлению платных услуг</w:t>
      </w:r>
      <w:proofErr w:type="gramStart"/>
      <w:r w:rsidR="008D73DD" w:rsidRPr="008D73DD">
        <w:rPr>
          <w:sz w:val="28"/>
          <w:szCs w:val="28"/>
        </w:rPr>
        <w:t>.</w:t>
      </w:r>
      <w:proofErr w:type="gramEnd"/>
      <w:r w:rsidR="00992A6E" w:rsidRPr="008D73DD">
        <w:rPr>
          <w:color w:val="000000"/>
          <w:sz w:val="28"/>
          <w:szCs w:val="28"/>
        </w:rPr>
        <w:t xml:space="preserve"> </w:t>
      </w:r>
      <w:proofErr w:type="gramStart"/>
      <w:r w:rsidR="00992A6E" w:rsidRPr="008D73DD">
        <w:rPr>
          <w:color w:val="000000"/>
          <w:sz w:val="28"/>
          <w:szCs w:val="28"/>
        </w:rPr>
        <w:t>п</w:t>
      </w:r>
      <w:proofErr w:type="gramEnd"/>
      <w:r w:rsidR="00992A6E" w:rsidRPr="008D73DD">
        <w:rPr>
          <w:color w:val="000000"/>
          <w:sz w:val="28"/>
          <w:szCs w:val="28"/>
        </w:rPr>
        <w:t xml:space="preserve">олученных от приносящей доход деятельности </w:t>
      </w:r>
      <w:r w:rsidR="002D0D11">
        <w:rPr>
          <w:color w:val="000000"/>
          <w:sz w:val="28"/>
          <w:szCs w:val="28"/>
        </w:rPr>
        <w:t>Учреждения</w:t>
      </w:r>
      <w:r w:rsidR="00992A6E" w:rsidRPr="008D73DD">
        <w:rPr>
          <w:color w:val="000000"/>
          <w:sz w:val="28"/>
          <w:szCs w:val="28"/>
        </w:rPr>
        <w:t xml:space="preserve"> </w:t>
      </w:r>
      <w:r w:rsidR="008D73DD">
        <w:rPr>
          <w:color w:val="000000"/>
          <w:sz w:val="28"/>
          <w:szCs w:val="28"/>
        </w:rPr>
        <w:t>(далее − внебюджетные средства)</w:t>
      </w:r>
      <w:r w:rsidR="00992A6E" w:rsidRPr="008D73DD">
        <w:rPr>
          <w:color w:val="000000"/>
          <w:sz w:val="28"/>
          <w:szCs w:val="28"/>
        </w:rPr>
        <w:t>.</w:t>
      </w:r>
    </w:p>
    <w:p w:rsidR="008D73DD" w:rsidRPr="008D73DD" w:rsidRDefault="008D73DD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73DD">
        <w:rPr>
          <w:sz w:val="28"/>
          <w:szCs w:val="28"/>
        </w:rPr>
        <w:t xml:space="preserve">1.4. Настоящее Положение носит обязательный характер и подлежит неукоснительному исполнению </w:t>
      </w:r>
      <w:proofErr w:type="gramStart"/>
      <w:r w:rsidRPr="008D73DD">
        <w:rPr>
          <w:sz w:val="28"/>
          <w:szCs w:val="28"/>
        </w:rPr>
        <w:t>ответственными</w:t>
      </w:r>
      <w:proofErr w:type="gramEnd"/>
      <w:r w:rsidRPr="008D73DD">
        <w:rPr>
          <w:sz w:val="28"/>
          <w:szCs w:val="28"/>
        </w:rPr>
        <w:t xml:space="preserve"> за осуществление деятельности по предоставлению платных услуг.</w:t>
      </w:r>
    </w:p>
    <w:p w:rsidR="00411609" w:rsidRPr="00D679E6" w:rsidRDefault="00411609" w:rsidP="00411609">
      <w:pPr>
        <w:widowControl w:val="0"/>
        <w:shd w:val="clear" w:color="auto" w:fill="FFFFFF"/>
        <w:autoSpaceDE w:val="0"/>
        <w:autoSpaceDN w:val="0"/>
        <w:adjustRightInd w:val="0"/>
        <w:ind w:left="567" w:right="30"/>
        <w:jc w:val="both"/>
        <w:rPr>
          <w:sz w:val="28"/>
          <w:szCs w:val="28"/>
        </w:rPr>
      </w:pPr>
    </w:p>
    <w:p w:rsidR="00411609" w:rsidRPr="004E46A0" w:rsidRDefault="00411609" w:rsidP="004E46A0">
      <w:pPr>
        <w:pStyle w:val="a4"/>
        <w:spacing w:before="120" w:beforeAutospacing="0" w:after="0" w:afterAutospacing="0"/>
        <w:jc w:val="center"/>
        <w:rPr>
          <w:b/>
          <w:sz w:val="28"/>
          <w:szCs w:val="28"/>
        </w:rPr>
      </w:pPr>
      <w:r w:rsidRPr="004E46A0">
        <w:rPr>
          <w:b/>
          <w:sz w:val="28"/>
          <w:szCs w:val="28"/>
        </w:rPr>
        <w:t xml:space="preserve">2. </w:t>
      </w:r>
      <w:r w:rsidR="004E46A0">
        <w:rPr>
          <w:b/>
          <w:sz w:val="28"/>
          <w:szCs w:val="28"/>
        </w:rPr>
        <w:t>Источники внебюджетных средств</w:t>
      </w:r>
    </w:p>
    <w:p w:rsidR="00411609" w:rsidRDefault="002D0D11" w:rsidP="004E46A0">
      <w:pPr>
        <w:pStyle w:val="a4"/>
        <w:tabs>
          <w:tab w:val="left" w:pos="1080"/>
        </w:tabs>
        <w:spacing w:before="120" w:beforeAutospacing="0" w:after="0" w:afterAutospacing="0"/>
        <w:jc w:val="both"/>
      </w:pPr>
      <w:r>
        <w:rPr>
          <w:sz w:val="28"/>
          <w:szCs w:val="28"/>
        </w:rPr>
        <w:t xml:space="preserve">       2.1. </w:t>
      </w:r>
      <w:r w:rsidR="00411609">
        <w:rPr>
          <w:sz w:val="28"/>
          <w:szCs w:val="28"/>
        </w:rPr>
        <w:t xml:space="preserve">Источником внебюджетных поступлений являются платные дополнительные услуги, благотворительные </w:t>
      </w:r>
      <w:proofErr w:type="spellStart"/>
      <w:r w:rsidR="00411609">
        <w:rPr>
          <w:sz w:val="28"/>
          <w:szCs w:val="28"/>
        </w:rPr>
        <w:t>пожертвования</w:t>
      </w:r>
      <w:proofErr w:type="gramStart"/>
      <w:r>
        <w:rPr>
          <w:sz w:val="28"/>
          <w:szCs w:val="28"/>
        </w:rPr>
        <w:t>,</w:t>
      </w:r>
      <w:r w:rsidR="0090320E">
        <w:rPr>
          <w:sz w:val="28"/>
          <w:szCs w:val="28"/>
        </w:rPr>
        <w:t>с</w:t>
      </w:r>
      <w:proofErr w:type="gramEnd"/>
      <w:r w:rsidR="0090320E">
        <w:rPr>
          <w:sz w:val="28"/>
          <w:szCs w:val="28"/>
        </w:rPr>
        <w:t>дача</w:t>
      </w:r>
      <w:proofErr w:type="spellEnd"/>
      <w:r w:rsidR="0090320E">
        <w:rPr>
          <w:sz w:val="28"/>
          <w:szCs w:val="28"/>
        </w:rPr>
        <w:t xml:space="preserve"> в </w:t>
      </w:r>
      <w:r>
        <w:rPr>
          <w:sz w:val="28"/>
          <w:szCs w:val="28"/>
        </w:rPr>
        <w:t>аренд</w:t>
      </w:r>
      <w:r w:rsidR="0090320E">
        <w:rPr>
          <w:sz w:val="28"/>
          <w:szCs w:val="28"/>
        </w:rPr>
        <w:t>у</w:t>
      </w:r>
      <w:r>
        <w:rPr>
          <w:sz w:val="28"/>
          <w:szCs w:val="28"/>
        </w:rPr>
        <w:t xml:space="preserve"> помещений.</w:t>
      </w:r>
    </w:p>
    <w:p w:rsidR="00411609" w:rsidRDefault="002D0D11" w:rsidP="004E46A0">
      <w:pPr>
        <w:pStyle w:val="a4"/>
        <w:tabs>
          <w:tab w:val="left" w:pos="1080"/>
        </w:tabs>
        <w:spacing w:before="120" w:beforeAutospacing="0" w:after="0" w:afterAutospacing="0"/>
        <w:jc w:val="both"/>
      </w:pPr>
      <w:r>
        <w:rPr>
          <w:sz w:val="28"/>
          <w:szCs w:val="28"/>
        </w:rPr>
        <w:t xml:space="preserve">       </w:t>
      </w:r>
      <w:r w:rsidR="00411609">
        <w:rPr>
          <w:sz w:val="28"/>
          <w:szCs w:val="28"/>
        </w:rPr>
        <w:t>2.</w:t>
      </w:r>
      <w:r>
        <w:rPr>
          <w:sz w:val="28"/>
          <w:szCs w:val="28"/>
        </w:rPr>
        <w:t>2.   </w:t>
      </w:r>
      <w:r w:rsidR="00411609">
        <w:rPr>
          <w:sz w:val="28"/>
          <w:szCs w:val="28"/>
        </w:rPr>
        <w:t>Платные  дополнительные    услуги  осуществляются за счет внебюджетных средств (сре</w:t>
      </w:r>
      <w:proofErr w:type="gramStart"/>
      <w:r w:rsidR="00411609">
        <w:rPr>
          <w:sz w:val="28"/>
          <w:szCs w:val="28"/>
        </w:rPr>
        <w:t>дств ст</w:t>
      </w:r>
      <w:proofErr w:type="gramEnd"/>
      <w:r w:rsidR="00411609">
        <w:rPr>
          <w:sz w:val="28"/>
          <w:szCs w:val="28"/>
        </w:rPr>
        <w:t xml:space="preserve">оронних организаций или частных лиц, в том </w:t>
      </w:r>
      <w:r w:rsidR="00411609">
        <w:rPr>
          <w:sz w:val="28"/>
          <w:szCs w:val="28"/>
        </w:rPr>
        <w:lastRenderedPageBreak/>
        <w:t>числе и родителей (законных представителей)), на условиях добровольного волеизъявления и не могут быть оказаны взамен и в рамках основной деятельности, финансируемой из бюджета.</w:t>
      </w:r>
    </w:p>
    <w:p w:rsidR="00411609" w:rsidRDefault="008D73DD" w:rsidP="004E46A0">
      <w:pPr>
        <w:pStyle w:val="a4"/>
        <w:tabs>
          <w:tab w:val="left" w:pos="1080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1609">
        <w:rPr>
          <w:sz w:val="28"/>
          <w:szCs w:val="28"/>
        </w:rPr>
        <w:t>2.</w:t>
      </w:r>
      <w:r w:rsidR="002D0D11">
        <w:rPr>
          <w:sz w:val="28"/>
          <w:szCs w:val="28"/>
        </w:rPr>
        <w:t>3</w:t>
      </w:r>
      <w:r w:rsidR="00411609">
        <w:rPr>
          <w:sz w:val="28"/>
          <w:szCs w:val="28"/>
        </w:rPr>
        <w:t xml:space="preserve">.  Благотворительной считается добровольная деятельность граждан и юридических лиц по бескорыстной передаче </w:t>
      </w:r>
      <w:r>
        <w:rPr>
          <w:sz w:val="28"/>
          <w:szCs w:val="28"/>
        </w:rPr>
        <w:t>учреждению</w:t>
      </w:r>
      <w:r w:rsidR="00411609">
        <w:rPr>
          <w:sz w:val="28"/>
          <w:szCs w:val="28"/>
        </w:rPr>
        <w:t xml:space="preserve"> имущества, в том числе денежных средств, бескорыстному выполнению работ, предоставлению услуг, оказанию иной поддержки.</w:t>
      </w:r>
    </w:p>
    <w:p w:rsidR="00992A6E" w:rsidRDefault="00992A6E" w:rsidP="004E46A0">
      <w:pPr>
        <w:shd w:val="clear" w:color="auto" w:fill="FFFFFF"/>
        <w:tabs>
          <w:tab w:val="left" w:pos="3829"/>
        </w:tabs>
        <w:spacing w:before="120"/>
        <w:ind w:right="30"/>
        <w:jc w:val="both"/>
        <w:rPr>
          <w:sz w:val="28"/>
          <w:szCs w:val="28"/>
        </w:rPr>
      </w:pPr>
    </w:p>
    <w:p w:rsidR="00992A6E" w:rsidRDefault="008D73DD" w:rsidP="00992A6E">
      <w:pPr>
        <w:shd w:val="clear" w:color="auto" w:fill="FFFFFF"/>
        <w:ind w:right="3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92A6E">
        <w:rPr>
          <w:b/>
          <w:bCs/>
          <w:color w:val="000000"/>
          <w:sz w:val="28"/>
          <w:szCs w:val="28"/>
        </w:rPr>
        <w:t>. Порядок формирования внебюджетных средств</w:t>
      </w:r>
      <w:r w:rsidR="00A66415">
        <w:rPr>
          <w:b/>
          <w:bCs/>
          <w:color w:val="000000"/>
          <w:sz w:val="28"/>
          <w:szCs w:val="28"/>
        </w:rPr>
        <w:t>.</w:t>
      </w:r>
    </w:p>
    <w:p w:rsidR="00992A6E" w:rsidRDefault="008D73DD" w:rsidP="004E46A0">
      <w:pPr>
        <w:shd w:val="clear" w:color="auto" w:fill="FFFFFF"/>
        <w:spacing w:before="120"/>
        <w:ind w:right="28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92A6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="00992A6E">
        <w:rPr>
          <w:color w:val="000000"/>
          <w:sz w:val="28"/>
          <w:szCs w:val="28"/>
        </w:rPr>
        <w:t xml:space="preserve"> К внебюджетным средствам относятся средства, получаемые в виде платы за оказанные услуги, целевые поступления, добровольные пожертвования юридических и физических лиц и иные поступления, кроме поступлений из бюджетов всех уровней.</w:t>
      </w:r>
    </w:p>
    <w:p w:rsidR="00992A6E" w:rsidRPr="004E46A0" w:rsidRDefault="008D73DD" w:rsidP="004E46A0">
      <w:pPr>
        <w:shd w:val="clear" w:color="auto" w:fill="FFFFFF"/>
        <w:spacing w:before="120"/>
        <w:ind w:right="28" w:firstLine="567"/>
        <w:jc w:val="both"/>
        <w:rPr>
          <w:sz w:val="28"/>
          <w:szCs w:val="28"/>
        </w:rPr>
      </w:pPr>
      <w:r w:rsidRPr="004E46A0">
        <w:rPr>
          <w:sz w:val="28"/>
          <w:szCs w:val="28"/>
        </w:rPr>
        <w:t>3</w:t>
      </w:r>
      <w:r w:rsidR="00992A6E" w:rsidRPr="004E46A0">
        <w:rPr>
          <w:sz w:val="28"/>
          <w:szCs w:val="28"/>
        </w:rPr>
        <w:t>.</w:t>
      </w:r>
      <w:r w:rsidR="001D411B">
        <w:rPr>
          <w:sz w:val="28"/>
          <w:szCs w:val="28"/>
        </w:rPr>
        <w:t>2</w:t>
      </w:r>
      <w:r w:rsidR="00992A6E" w:rsidRPr="004E46A0">
        <w:rPr>
          <w:sz w:val="28"/>
          <w:szCs w:val="28"/>
        </w:rPr>
        <w:t xml:space="preserve">. </w:t>
      </w:r>
      <w:proofErr w:type="gramStart"/>
      <w:r w:rsidR="00992A6E" w:rsidRPr="004E46A0">
        <w:rPr>
          <w:sz w:val="28"/>
          <w:szCs w:val="28"/>
        </w:rPr>
        <w:t xml:space="preserve">Внебюджетные средства, поступающие наличным и безналичным путем, аккумулируются на </w:t>
      </w:r>
      <w:r w:rsidR="004E46A0">
        <w:rPr>
          <w:sz w:val="28"/>
          <w:szCs w:val="28"/>
        </w:rPr>
        <w:t xml:space="preserve">лицевом счете </w:t>
      </w:r>
      <w:r w:rsidR="004E46A0" w:rsidRPr="002D0D11">
        <w:rPr>
          <w:sz w:val="28"/>
          <w:szCs w:val="28"/>
        </w:rPr>
        <w:t>№</w:t>
      </w:r>
      <w:r w:rsidR="004E46A0" w:rsidRPr="002D0D11">
        <w:rPr>
          <w:color w:val="FF0000"/>
          <w:sz w:val="28"/>
          <w:szCs w:val="28"/>
        </w:rPr>
        <w:t xml:space="preserve"> </w:t>
      </w:r>
      <w:r w:rsidR="004E46A0" w:rsidRPr="00331B01">
        <w:rPr>
          <w:sz w:val="28"/>
          <w:szCs w:val="28"/>
        </w:rPr>
        <w:t xml:space="preserve">22920344020 </w:t>
      </w:r>
      <w:r w:rsidR="004E46A0">
        <w:rPr>
          <w:sz w:val="28"/>
          <w:szCs w:val="28"/>
        </w:rPr>
        <w:t xml:space="preserve">муниципального бюджетного учреждения </w:t>
      </w:r>
      <w:r w:rsidR="00034A7A">
        <w:rPr>
          <w:sz w:val="28"/>
          <w:szCs w:val="28"/>
        </w:rPr>
        <w:t>«</w:t>
      </w:r>
      <w:proofErr w:type="spellStart"/>
      <w:r w:rsidR="00034A7A">
        <w:rPr>
          <w:sz w:val="28"/>
          <w:szCs w:val="28"/>
        </w:rPr>
        <w:t>Культурно-досуговый</w:t>
      </w:r>
      <w:proofErr w:type="spellEnd"/>
      <w:r w:rsidR="00034A7A">
        <w:rPr>
          <w:sz w:val="28"/>
          <w:szCs w:val="28"/>
        </w:rPr>
        <w:t xml:space="preserve"> центр </w:t>
      </w:r>
      <w:proofErr w:type="spellStart"/>
      <w:r w:rsidR="00A66415">
        <w:rPr>
          <w:sz w:val="28"/>
          <w:szCs w:val="28"/>
        </w:rPr>
        <w:t>Краснополянского</w:t>
      </w:r>
      <w:proofErr w:type="spellEnd"/>
      <w:r w:rsidR="00A66415">
        <w:rPr>
          <w:sz w:val="28"/>
          <w:szCs w:val="28"/>
        </w:rPr>
        <w:t xml:space="preserve"> сельского поселения» </w:t>
      </w:r>
      <w:r w:rsidR="004E46A0">
        <w:rPr>
          <w:sz w:val="28"/>
          <w:szCs w:val="28"/>
        </w:rPr>
        <w:t>по приносящей доход деятельности</w:t>
      </w:r>
      <w:r w:rsidR="00992A6E" w:rsidRPr="004E46A0">
        <w:rPr>
          <w:sz w:val="28"/>
          <w:szCs w:val="28"/>
        </w:rPr>
        <w:t xml:space="preserve">, открытом </w:t>
      </w:r>
      <w:r w:rsidRPr="004E46A0">
        <w:rPr>
          <w:sz w:val="28"/>
          <w:szCs w:val="28"/>
        </w:rPr>
        <w:t>в</w:t>
      </w:r>
      <w:r w:rsidR="004E46A0">
        <w:rPr>
          <w:sz w:val="28"/>
          <w:szCs w:val="28"/>
        </w:rPr>
        <w:t xml:space="preserve"> Финансовом управлении Администрации муниципального образования </w:t>
      </w:r>
      <w:proofErr w:type="spellStart"/>
      <w:r w:rsidR="004E46A0">
        <w:rPr>
          <w:sz w:val="28"/>
          <w:szCs w:val="28"/>
        </w:rPr>
        <w:t>Байкаловский</w:t>
      </w:r>
      <w:proofErr w:type="spellEnd"/>
      <w:r w:rsidR="004E46A0">
        <w:rPr>
          <w:sz w:val="28"/>
          <w:szCs w:val="28"/>
        </w:rPr>
        <w:t xml:space="preserve"> муниципальный район</w:t>
      </w:r>
      <w:r w:rsidR="00992A6E" w:rsidRPr="004E46A0">
        <w:rPr>
          <w:sz w:val="28"/>
          <w:szCs w:val="28"/>
        </w:rPr>
        <w:t>.</w:t>
      </w:r>
      <w:proofErr w:type="gramEnd"/>
    </w:p>
    <w:p w:rsidR="00992A6E" w:rsidRDefault="004E46A0" w:rsidP="004E46A0">
      <w:pPr>
        <w:shd w:val="clear" w:color="auto" w:fill="FFFFFF"/>
        <w:spacing w:before="120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92A6E">
        <w:rPr>
          <w:color w:val="000000"/>
          <w:sz w:val="28"/>
          <w:szCs w:val="28"/>
        </w:rPr>
        <w:t>.</w:t>
      </w:r>
      <w:r w:rsidR="001D411B">
        <w:rPr>
          <w:color w:val="000000"/>
          <w:sz w:val="28"/>
          <w:szCs w:val="28"/>
        </w:rPr>
        <w:t>3</w:t>
      </w:r>
      <w:r w:rsidR="00992A6E">
        <w:rPr>
          <w:color w:val="000000"/>
          <w:sz w:val="28"/>
          <w:szCs w:val="28"/>
        </w:rPr>
        <w:t xml:space="preserve">. Размер платы за предоставляемые </w:t>
      </w:r>
      <w:r w:rsidR="008D73DD">
        <w:rPr>
          <w:color w:val="000000"/>
          <w:sz w:val="28"/>
          <w:szCs w:val="28"/>
        </w:rPr>
        <w:t xml:space="preserve">МБУ «КДЦ Краснополянского сельского поселения» </w:t>
      </w:r>
      <w:r w:rsidR="00992A6E">
        <w:rPr>
          <w:color w:val="000000"/>
          <w:sz w:val="28"/>
          <w:szCs w:val="28"/>
        </w:rPr>
        <w:t xml:space="preserve">услуги согласовывается с </w:t>
      </w:r>
      <w:r>
        <w:rPr>
          <w:color w:val="000000"/>
          <w:sz w:val="28"/>
          <w:szCs w:val="28"/>
        </w:rPr>
        <w:t xml:space="preserve">заместителем Главы МО </w:t>
      </w:r>
      <w:proofErr w:type="spellStart"/>
      <w:r>
        <w:rPr>
          <w:color w:val="000000"/>
          <w:sz w:val="28"/>
          <w:szCs w:val="28"/>
        </w:rPr>
        <w:t>Краснополянское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по социальным вопросам</w:t>
      </w:r>
      <w:r w:rsidR="00992A6E">
        <w:rPr>
          <w:color w:val="000000"/>
          <w:sz w:val="28"/>
          <w:szCs w:val="28"/>
        </w:rPr>
        <w:t xml:space="preserve"> и утверждается </w:t>
      </w:r>
      <w:r w:rsidR="003B2B9A">
        <w:rPr>
          <w:color w:val="000000"/>
          <w:sz w:val="28"/>
          <w:szCs w:val="28"/>
        </w:rPr>
        <w:t>директором Учреждения.</w:t>
      </w:r>
    </w:p>
    <w:p w:rsidR="008A4C64" w:rsidRDefault="008A4C64" w:rsidP="008A4C64">
      <w:pPr>
        <w:spacing w:before="120"/>
        <w:ind w:firstLine="284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   3.4. </w:t>
      </w:r>
      <w:r>
        <w:rPr>
          <w:sz w:val="28"/>
          <w:szCs w:val="20"/>
        </w:rPr>
        <w:t xml:space="preserve"> Ежегодно формируется план доходов по внебюджетной деятельности с разбивкой по структурным подразделениям, с учетом проживающего населения на каждой </w:t>
      </w:r>
      <w:proofErr w:type="spellStart"/>
      <w:r>
        <w:rPr>
          <w:sz w:val="28"/>
          <w:szCs w:val="20"/>
        </w:rPr>
        <w:t>территории</w:t>
      </w:r>
      <w:proofErr w:type="gramStart"/>
      <w:r>
        <w:rPr>
          <w:sz w:val="28"/>
          <w:szCs w:val="20"/>
        </w:rPr>
        <w:t>,к</w:t>
      </w:r>
      <w:proofErr w:type="gramEnd"/>
      <w:r>
        <w:rPr>
          <w:sz w:val="28"/>
          <w:szCs w:val="20"/>
        </w:rPr>
        <w:t>оторый</w:t>
      </w:r>
      <w:proofErr w:type="spellEnd"/>
      <w:r>
        <w:rPr>
          <w:sz w:val="28"/>
          <w:szCs w:val="20"/>
        </w:rPr>
        <w:t xml:space="preserve"> не допускает занижения.</w:t>
      </w:r>
    </w:p>
    <w:p w:rsidR="004E46A0" w:rsidRPr="004E46A0" w:rsidRDefault="001D411B" w:rsidP="004E46A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E46A0" w:rsidRPr="004E46A0">
        <w:rPr>
          <w:b/>
          <w:sz w:val="28"/>
          <w:szCs w:val="28"/>
        </w:rPr>
        <w:t xml:space="preserve">. </w:t>
      </w:r>
      <w:r w:rsidR="004E46A0">
        <w:rPr>
          <w:b/>
          <w:sz w:val="28"/>
          <w:szCs w:val="28"/>
        </w:rPr>
        <w:t>Порядок предоставления платных услуг населению</w:t>
      </w:r>
    </w:p>
    <w:p w:rsidR="00A66415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E46A0" w:rsidRPr="004E46A0">
        <w:rPr>
          <w:sz w:val="28"/>
          <w:szCs w:val="28"/>
        </w:rPr>
        <w:t>.1. Предоставление платных услуг осуществляется на основании договоров, заключаемых с организациями, предприятиями, объединениями различных форм собственности или непосредственно гражданами</w:t>
      </w:r>
      <w:r w:rsidR="00331B01">
        <w:rPr>
          <w:sz w:val="28"/>
          <w:szCs w:val="28"/>
        </w:rPr>
        <w:t xml:space="preserve"> (физическими лицами)</w:t>
      </w:r>
      <w:r w:rsidR="004E46A0" w:rsidRPr="004E46A0">
        <w:rPr>
          <w:sz w:val="28"/>
          <w:szCs w:val="28"/>
        </w:rPr>
        <w:t>, обратившимися за оказанием платных услуг</w:t>
      </w:r>
      <w:r w:rsidR="00A66415">
        <w:rPr>
          <w:sz w:val="28"/>
          <w:szCs w:val="28"/>
        </w:rPr>
        <w:t xml:space="preserve">. </w:t>
      </w:r>
    </w:p>
    <w:p w:rsidR="00331B01" w:rsidRPr="004E46A0" w:rsidRDefault="00331B01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E46A0" w:rsidRPr="004E46A0">
        <w:rPr>
          <w:sz w:val="28"/>
          <w:szCs w:val="28"/>
        </w:rPr>
        <w:t>При предоставлении однократных платных услуг договором признается кассовый чек</w:t>
      </w:r>
      <w:r w:rsidR="001D411B">
        <w:rPr>
          <w:sz w:val="28"/>
          <w:szCs w:val="28"/>
        </w:rPr>
        <w:t>,</w:t>
      </w:r>
      <w:r w:rsidR="002F387E">
        <w:rPr>
          <w:sz w:val="28"/>
          <w:szCs w:val="28"/>
        </w:rPr>
        <w:t xml:space="preserve"> </w:t>
      </w:r>
      <w:r w:rsidR="001D411B">
        <w:rPr>
          <w:sz w:val="28"/>
          <w:szCs w:val="28"/>
        </w:rPr>
        <w:t>билет</w:t>
      </w:r>
      <w:r w:rsidR="002A1259">
        <w:rPr>
          <w:sz w:val="28"/>
          <w:szCs w:val="28"/>
        </w:rPr>
        <w:t xml:space="preserve"> </w:t>
      </w:r>
      <w:r w:rsidR="004E46A0" w:rsidRPr="004E46A0">
        <w:rPr>
          <w:sz w:val="28"/>
          <w:szCs w:val="28"/>
        </w:rPr>
        <w:t>подтверждающие прием наличных денег, с указанием конкретно оплачиваемой услуги</w:t>
      </w:r>
      <w:r>
        <w:rPr>
          <w:sz w:val="28"/>
          <w:szCs w:val="28"/>
        </w:rPr>
        <w:t>.</w:t>
      </w:r>
      <w:proofErr w:type="gramEnd"/>
    </w:p>
    <w:p w:rsidR="001D411B" w:rsidRPr="001D411B" w:rsidRDefault="001D411B" w:rsidP="001D411B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E46A0" w:rsidRPr="004E46A0">
        <w:rPr>
          <w:sz w:val="28"/>
          <w:szCs w:val="28"/>
        </w:rPr>
        <w:t>.2. Платные услуги предоставляются любому обратившемуся, если предоставление данных услуг предусмотрено Уставом учреждения.</w:t>
      </w:r>
      <w:r w:rsidRPr="001D411B">
        <w:rPr>
          <w:sz w:val="28"/>
          <w:szCs w:val="28"/>
        </w:rPr>
        <w:t xml:space="preserve"> Платные услуги предоставляются в соответствии с Перечнем услуг, указанных в </w:t>
      </w:r>
      <w:r w:rsidR="00A66415">
        <w:rPr>
          <w:sz w:val="28"/>
          <w:szCs w:val="28"/>
        </w:rPr>
        <w:t>(</w:t>
      </w:r>
      <w:r w:rsidRPr="00290051">
        <w:rPr>
          <w:i/>
          <w:sz w:val="28"/>
          <w:szCs w:val="28"/>
        </w:rPr>
        <w:t>приложени</w:t>
      </w:r>
      <w:r w:rsidR="00290051">
        <w:rPr>
          <w:i/>
          <w:sz w:val="28"/>
          <w:szCs w:val="28"/>
        </w:rPr>
        <w:t>е</w:t>
      </w:r>
      <w:r w:rsidRPr="00290051">
        <w:rPr>
          <w:i/>
          <w:sz w:val="28"/>
          <w:szCs w:val="28"/>
        </w:rPr>
        <w:t xml:space="preserve"> </w:t>
      </w:r>
      <w:r w:rsidR="00295693" w:rsidRPr="00290051">
        <w:rPr>
          <w:i/>
          <w:sz w:val="28"/>
          <w:szCs w:val="28"/>
        </w:rPr>
        <w:t xml:space="preserve">№ </w:t>
      </w:r>
      <w:r w:rsidR="00DB5A9C">
        <w:rPr>
          <w:i/>
          <w:sz w:val="28"/>
          <w:szCs w:val="28"/>
        </w:rPr>
        <w:t>1</w:t>
      </w:r>
      <w:r w:rsidR="00A66415">
        <w:rPr>
          <w:i/>
          <w:sz w:val="28"/>
          <w:szCs w:val="28"/>
        </w:rPr>
        <w:t>)</w:t>
      </w:r>
      <w:r w:rsidR="00295693">
        <w:rPr>
          <w:sz w:val="28"/>
          <w:szCs w:val="28"/>
        </w:rPr>
        <w:t xml:space="preserve"> </w:t>
      </w:r>
      <w:r w:rsidRPr="001D411B">
        <w:rPr>
          <w:sz w:val="28"/>
          <w:szCs w:val="28"/>
        </w:rPr>
        <w:t>к настоящему Положению.</w:t>
      </w:r>
    </w:p>
    <w:p w:rsidR="004E46A0" w:rsidRPr="004E46A0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E46A0" w:rsidRPr="004E46A0">
        <w:rPr>
          <w:sz w:val="28"/>
          <w:szCs w:val="28"/>
        </w:rPr>
        <w:t xml:space="preserve">.3. </w:t>
      </w:r>
      <w:r w:rsidR="00290051">
        <w:rPr>
          <w:sz w:val="28"/>
          <w:szCs w:val="28"/>
        </w:rPr>
        <w:t>МБУ «КДЦ Краснополянского сельского поселения»</w:t>
      </w:r>
      <w:r w:rsidR="004E46A0" w:rsidRPr="004E46A0">
        <w:rPr>
          <w:sz w:val="28"/>
          <w:szCs w:val="28"/>
        </w:rPr>
        <w:t>, оказывающ</w:t>
      </w:r>
      <w:r w:rsidR="00290051">
        <w:rPr>
          <w:sz w:val="28"/>
          <w:szCs w:val="28"/>
        </w:rPr>
        <w:t>е</w:t>
      </w:r>
      <w:r w:rsidR="004E46A0" w:rsidRPr="004E46A0">
        <w:rPr>
          <w:sz w:val="28"/>
          <w:szCs w:val="28"/>
        </w:rPr>
        <w:t>е платные услуги, должн</w:t>
      </w:r>
      <w:r w:rsidR="00290051">
        <w:rPr>
          <w:sz w:val="28"/>
          <w:szCs w:val="28"/>
        </w:rPr>
        <w:t>о</w:t>
      </w:r>
      <w:r w:rsidR="004E46A0" w:rsidRPr="004E46A0">
        <w:rPr>
          <w:sz w:val="28"/>
          <w:szCs w:val="28"/>
        </w:rPr>
        <w:t xml:space="preserve"> предоставлять потребителю информацию в наглядной и доступной форме об оказываемых услугах. Эта информация должна находиться в удобном для обозрения месте и в обязательном порядке содержать:</w:t>
      </w:r>
    </w:p>
    <w:p w:rsidR="004E46A0" w:rsidRPr="004E46A0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="004E46A0" w:rsidRPr="004E46A0">
        <w:rPr>
          <w:sz w:val="28"/>
          <w:szCs w:val="28"/>
        </w:rPr>
        <w:t>.3.1. перечень основных видов платных услуг;</w:t>
      </w:r>
    </w:p>
    <w:p w:rsidR="004E46A0" w:rsidRPr="004E46A0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E46A0" w:rsidRPr="004E46A0">
        <w:rPr>
          <w:sz w:val="28"/>
          <w:szCs w:val="28"/>
        </w:rPr>
        <w:t>.3.2. прейскуранты на платные услуги;</w:t>
      </w:r>
    </w:p>
    <w:p w:rsidR="004E46A0" w:rsidRPr="004E46A0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4E46A0" w:rsidRPr="004E46A0">
        <w:rPr>
          <w:sz w:val="28"/>
          <w:szCs w:val="28"/>
        </w:rPr>
        <w:t>.3.3. образцы типовых договоров, квитанций, билетов и других документов, удостоверяющие исполнение и оплату услуг;</w:t>
      </w:r>
    </w:p>
    <w:p w:rsidR="00E32397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290051">
        <w:rPr>
          <w:sz w:val="28"/>
          <w:szCs w:val="28"/>
        </w:rPr>
        <w:t xml:space="preserve">.3.4. </w:t>
      </w:r>
      <w:r w:rsidR="004E46A0" w:rsidRPr="004E46A0">
        <w:rPr>
          <w:sz w:val="28"/>
          <w:szCs w:val="28"/>
        </w:rPr>
        <w:t>сведения о льготах, предусмотренных для отдельных категорий потребителей</w:t>
      </w:r>
      <w:r w:rsidR="00290051">
        <w:rPr>
          <w:sz w:val="28"/>
          <w:szCs w:val="28"/>
        </w:rPr>
        <w:t xml:space="preserve"> (</w:t>
      </w:r>
      <w:r w:rsidR="00290051" w:rsidRPr="00290051">
        <w:rPr>
          <w:i/>
          <w:sz w:val="28"/>
          <w:szCs w:val="28"/>
        </w:rPr>
        <w:t xml:space="preserve">приложение № </w:t>
      </w:r>
      <w:r w:rsidR="00DB5A9C">
        <w:rPr>
          <w:i/>
          <w:sz w:val="28"/>
          <w:szCs w:val="28"/>
        </w:rPr>
        <w:t>2</w:t>
      </w:r>
      <w:r w:rsidR="00290051">
        <w:rPr>
          <w:sz w:val="28"/>
          <w:szCs w:val="28"/>
        </w:rPr>
        <w:t>);</w:t>
      </w:r>
    </w:p>
    <w:p w:rsidR="004E46A0" w:rsidRPr="004E46A0" w:rsidRDefault="001D411B" w:rsidP="004E46A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E46A0" w:rsidRPr="004E46A0">
        <w:rPr>
          <w:sz w:val="28"/>
          <w:szCs w:val="28"/>
        </w:rPr>
        <w:t>.3.5. сведения об органе по защите прав потребителей при органе местного самоуправления.</w:t>
      </w:r>
    </w:p>
    <w:p w:rsidR="001D411B" w:rsidRPr="001D411B" w:rsidRDefault="001D411B" w:rsidP="001D411B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</w:t>
      </w:r>
      <w:r w:rsidRPr="001D411B">
        <w:rPr>
          <w:sz w:val="28"/>
          <w:szCs w:val="28"/>
        </w:rPr>
        <w:t>Предоставление платных услуг физическим лицам в рассрочку не допускается, за исключением случаев наличия у них гарантийных писем на оплату от юридических лиц.</w:t>
      </w:r>
    </w:p>
    <w:p w:rsidR="00EC6B91" w:rsidRDefault="00EC6B91" w:rsidP="001D411B">
      <w:pPr>
        <w:spacing w:before="100" w:beforeAutospacing="1"/>
        <w:jc w:val="center"/>
        <w:rPr>
          <w:b/>
          <w:sz w:val="28"/>
          <w:szCs w:val="28"/>
        </w:rPr>
      </w:pPr>
    </w:p>
    <w:p w:rsidR="00992A6E" w:rsidRDefault="002C263A" w:rsidP="00992A6E">
      <w:pPr>
        <w:shd w:val="clear" w:color="auto" w:fill="FFFFFF"/>
        <w:ind w:right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992A6E">
        <w:rPr>
          <w:b/>
          <w:bCs/>
          <w:color w:val="000000"/>
          <w:sz w:val="28"/>
          <w:szCs w:val="28"/>
        </w:rPr>
        <w:t>. Порядок расходования внебюджетных средств</w:t>
      </w:r>
    </w:p>
    <w:p w:rsidR="00295693" w:rsidRDefault="00295693" w:rsidP="00992A6E">
      <w:pPr>
        <w:shd w:val="clear" w:color="auto" w:fill="FFFFFF"/>
        <w:ind w:right="30"/>
        <w:jc w:val="center"/>
        <w:rPr>
          <w:b/>
          <w:bCs/>
          <w:color w:val="000000"/>
          <w:sz w:val="28"/>
          <w:szCs w:val="28"/>
        </w:rPr>
      </w:pPr>
    </w:p>
    <w:p w:rsidR="00992A6E" w:rsidRDefault="002C263A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D14E39">
        <w:rPr>
          <w:sz w:val="28"/>
          <w:szCs w:val="28"/>
        </w:rPr>
        <w:t>5</w:t>
      </w:r>
      <w:r w:rsidR="00992A6E" w:rsidRPr="00D14E39">
        <w:rPr>
          <w:sz w:val="28"/>
          <w:szCs w:val="28"/>
        </w:rPr>
        <w:t xml:space="preserve">.1. Расходование внебюджетных средств осуществляется на основании </w:t>
      </w:r>
      <w:r w:rsidR="00D14E39" w:rsidRPr="00D14E39">
        <w:rPr>
          <w:sz w:val="28"/>
          <w:szCs w:val="28"/>
        </w:rPr>
        <w:t xml:space="preserve"> плана </w:t>
      </w:r>
      <w:proofErr w:type="spellStart"/>
      <w:r w:rsidR="00D14E39" w:rsidRPr="00D14E39">
        <w:rPr>
          <w:sz w:val="28"/>
          <w:szCs w:val="28"/>
        </w:rPr>
        <w:t>финансово-хозяственной</w:t>
      </w:r>
      <w:proofErr w:type="spellEnd"/>
      <w:r w:rsidR="00D14E39" w:rsidRPr="00D14E39">
        <w:rPr>
          <w:sz w:val="28"/>
          <w:szCs w:val="28"/>
        </w:rPr>
        <w:t xml:space="preserve"> деятельности</w:t>
      </w:r>
      <w:r w:rsidR="00992A6E" w:rsidRPr="00D14E39">
        <w:rPr>
          <w:sz w:val="28"/>
          <w:szCs w:val="28"/>
        </w:rPr>
        <w:t>, утвержденно</w:t>
      </w:r>
      <w:r w:rsidR="00D14E39" w:rsidRPr="00D14E39">
        <w:rPr>
          <w:sz w:val="28"/>
          <w:szCs w:val="28"/>
        </w:rPr>
        <w:t xml:space="preserve">го </w:t>
      </w:r>
      <w:r w:rsidR="00AF1C8B">
        <w:rPr>
          <w:sz w:val="28"/>
          <w:szCs w:val="28"/>
        </w:rPr>
        <w:t>директором Учреждения</w:t>
      </w:r>
      <w:r w:rsidR="00D14E39" w:rsidRPr="00D14E39">
        <w:rPr>
          <w:sz w:val="28"/>
          <w:szCs w:val="28"/>
        </w:rPr>
        <w:t>.</w:t>
      </w:r>
      <w:r w:rsidR="00992A6E" w:rsidRPr="00D14E39">
        <w:rPr>
          <w:sz w:val="28"/>
          <w:szCs w:val="28"/>
        </w:rPr>
        <w:t xml:space="preserve">             В утвержденн</w:t>
      </w:r>
      <w:r w:rsidR="00D14E39" w:rsidRPr="00D14E39">
        <w:rPr>
          <w:sz w:val="28"/>
          <w:szCs w:val="28"/>
        </w:rPr>
        <w:t>ый</w:t>
      </w:r>
      <w:r w:rsidR="00992A6E" w:rsidRPr="00D14E39">
        <w:rPr>
          <w:sz w:val="28"/>
          <w:szCs w:val="28"/>
        </w:rPr>
        <w:t xml:space="preserve"> </w:t>
      </w:r>
      <w:r w:rsidR="00D14E39" w:rsidRPr="00D14E39">
        <w:rPr>
          <w:sz w:val="28"/>
          <w:szCs w:val="28"/>
        </w:rPr>
        <w:t>план финансово-хозяйственной деятельности</w:t>
      </w:r>
      <w:r w:rsidR="00992A6E" w:rsidRPr="00D14E39">
        <w:rPr>
          <w:sz w:val="28"/>
          <w:szCs w:val="28"/>
        </w:rPr>
        <w:t xml:space="preserve"> в течение года могут вноситься изменения в следующих случаях:</w:t>
      </w:r>
    </w:p>
    <w:p w:rsidR="00AF1C8B" w:rsidRPr="00D14E39" w:rsidRDefault="00AF1C8B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выполнение </w:t>
      </w:r>
      <w:proofErr w:type="spellStart"/>
      <w:r>
        <w:rPr>
          <w:sz w:val="28"/>
          <w:szCs w:val="28"/>
        </w:rPr>
        <w:t>плана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актические</w:t>
      </w:r>
      <w:proofErr w:type="spellEnd"/>
      <w:r>
        <w:rPr>
          <w:sz w:val="28"/>
          <w:szCs w:val="28"/>
        </w:rPr>
        <w:t xml:space="preserve"> поступления </w:t>
      </w:r>
      <w:proofErr w:type="spellStart"/>
      <w:r>
        <w:rPr>
          <w:sz w:val="28"/>
          <w:szCs w:val="28"/>
        </w:rPr>
        <w:t>меньше,чем</w:t>
      </w:r>
      <w:proofErr w:type="spellEnd"/>
      <w:r>
        <w:rPr>
          <w:sz w:val="28"/>
          <w:szCs w:val="28"/>
        </w:rPr>
        <w:t xml:space="preserve"> плановые;</w:t>
      </w:r>
    </w:p>
    <w:p w:rsidR="00992A6E" w:rsidRPr="00D14E39" w:rsidRDefault="00992A6E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D14E39">
        <w:rPr>
          <w:sz w:val="28"/>
          <w:szCs w:val="28"/>
        </w:rPr>
        <w:t>-превышение фактических поступлений над плановыми;</w:t>
      </w:r>
    </w:p>
    <w:p w:rsidR="00992A6E" w:rsidRPr="00D14E39" w:rsidRDefault="00992A6E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D14E39">
        <w:rPr>
          <w:sz w:val="28"/>
          <w:szCs w:val="28"/>
        </w:rPr>
        <w:t xml:space="preserve">-необходимость  перераспределения расходов по кодам </w:t>
      </w:r>
      <w:proofErr w:type="gramStart"/>
      <w:r w:rsidRPr="00D14E39">
        <w:rPr>
          <w:sz w:val="28"/>
          <w:szCs w:val="28"/>
        </w:rPr>
        <w:t>операций сектора государственного управления бюджетной классификации расходов</w:t>
      </w:r>
      <w:proofErr w:type="gramEnd"/>
      <w:r w:rsidRPr="00D14E39">
        <w:rPr>
          <w:sz w:val="28"/>
          <w:szCs w:val="28"/>
        </w:rPr>
        <w:t>.</w:t>
      </w:r>
    </w:p>
    <w:p w:rsidR="00992A6E" w:rsidRPr="00D14E39" w:rsidRDefault="002C263A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D14E39">
        <w:rPr>
          <w:sz w:val="28"/>
          <w:szCs w:val="28"/>
        </w:rPr>
        <w:t>5</w:t>
      </w:r>
      <w:r w:rsidR="00992A6E" w:rsidRPr="00D14E39">
        <w:rPr>
          <w:sz w:val="28"/>
          <w:szCs w:val="28"/>
        </w:rPr>
        <w:t xml:space="preserve">.2.Внебюджетные средства расходуются по следующим кодам </w:t>
      </w:r>
      <w:proofErr w:type="gramStart"/>
      <w:r w:rsidR="00992A6E" w:rsidRPr="00D14E39">
        <w:rPr>
          <w:sz w:val="28"/>
          <w:szCs w:val="28"/>
        </w:rPr>
        <w:t>операций сектора государственного управления бюджетной классификации расходов</w:t>
      </w:r>
      <w:proofErr w:type="gramEnd"/>
      <w:r w:rsidR="00992A6E" w:rsidRPr="00D14E39">
        <w:rPr>
          <w:sz w:val="28"/>
          <w:szCs w:val="28"/>
        </w:rPr>
        <w:t>:</w:t>
      </w:r>
    </w:p>
    <w:p w:rsidR="00992A6E" w:rsidRPr="00D14E39" w:rsidRDefault="00992A6E" w:rsidP="00992A6E">
      <w:pPr>
        <w:ind w:right="3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853"/>
      </w:tblGrid>
      <w:tr w:rsidR="00992A6E" w:rsidRPr="00D14E39">
        <w:trPr>
          <w:trHeight w:hRule="exact" w:val="5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47" w:right="30"/>
              <w:rPr>
                <w:b/>
                <w:sz w:val="28"/>
                <w:szCs w:val="28"/>
              </w:rPr>
            </w:pPr>
            <w:r w:rsidRPr="00D14E39">
              <w:rPr>
                <w:b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b/>
                <w:sz w:val="28"/>
                <w:szCs w:val="28"/>
              </w:rPr>
            </w:pPr>
            <w:r w:rsidRPr="00D14E39">
              <w:rPr>
                <w:b/>
                <w:sz w:val="28"/>
                <w:szCs w:val="28"/>
              </w:rPr>
              <w:t xml:space="preserve">КОСГУ </w:t>
            </w:r>
          </w:p>
        </w:tc>
      </w:tr>
      <w:tr w:rsidR="00992A6E" w:rsidRPr="00D14E39">
        <w:trPr>
          <w:trHeight w:hRule="exact" w:val="3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211 </w:t>
            </w:r>
          </w:p>
        </w:tc>
      </w:tr>
      <w:tr w:rsidR="00992A6E" w:rsidRPr="00D14E39">
        <w:trPr>
          <w:trHeight w:hRule="exact" w:val="3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Прочие выплаты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212 </w:t>
            </w:r>
          </w:p>
        </w:tc>
      </w:tr>
      <w:tr w:rsidR="00992A6E" w:rsidRPr="00D14E39">
        <w:trPr>
          <w:trHeight w:hRule="exact" w:val="35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Начисления на выплаты по оплате труда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213 </w:t>
            </w:r>
          </w:p>
        </w:tc>
      </w:tr>
      <w:tr w:rsidR="00992A6E" w:rsidRPr="00D14E39">
        <w:trPr>
          <w:trHeight w:hRule="exact" w:val="3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Услуги связи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221 </w:t>
            </w:r>
          </w:p>
        </w:tc>
      </w:tr>
      <w:tr w:rsidR="00992A6E" w:rsidRPr="00D14E39">
        <w:trPr>
          <w:trHeight w:hRule="exact" w:val="35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222 </w:t>
            </w:r>
          </w:p>
        </w:tc>
      </w:tr>
      <w:tr w:rsidR="00992A6E" w:rsidRPr="00D14E39">
        <w:trPr>
          <w:trHeight w:hRule="exact" w:val="36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223 </w:t>
            </w:r>
          </w:p>
        </w:tc>
      </w:tr>
      <w:tr w:rsidR="00992A6E" w:rsidRPr="00D14E39">
        <w:trPr>
          <w:trHeight w:hRule="exact" w:val="36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Арендная плата за пользование имуществом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224 </w:t>
            </w:r>
          </w:p>
        </w:tc>
      </w:tr>
      <w:tr w:rsidR="00992A6E" w:rsidRPr="00D14E39">
        <w:trPr>
          <w:trHeight w:hRule="exact" w:val="33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Работы, услуги по содержанию имущества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225 </w:t>
            </w:r>
          </w:p>
        </w:tc>
      </w:tr>
      <w:tr w:rsidR="00992A6E" w:rsidRPr="00D14E39">
        <w:trPr>
          <w:trHeight w:hRule="exact" w:val="3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226 </w:t>
            </w:r>
          </w:p>
        </w:tc>
      </w:tr>
      <w:tr w:rsidR="00992A6E" w:rsidRPr="00D14E39">
        <w:trPr>
          <w:trHeight w:hRule="exact" w:val="3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290 </w:t>
            </w:r>
          </w:p>
        </w:tc>
      </w:tr>
      <w:tr w:rsidR="00992A6E" w:rsidRPr="00D14E39">
        <w:trPr>
          <w:trHeight w:hRule="exact" w:val="35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310 </w:t>
            </w:r>
          </w:p>
        </w:tc>
      </w:tr>
      <w:tr w:rsidR="00992A6E" w:rsidRPr="00D14E39">
        <w:trPr>
          <w:trHeight w:hRule="exact" w:val="37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30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Увеличение стоимости материальных запасов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6E" w:rsidRPr="00D14E39" w:rsidRDefault="00992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center"/>
              <w:rPr>
                <w:sz w:val="28"/>
                <w:szCs w:val="28"/>
              </w:rPr>
            </w:pPr>
            <w:r w:rsidRPr="00D14E39">
              <w:rPr>
                <w:sz w:val="28"/>
                <w:szCs w:val="28"/>
              </w:rPr>
              <w:t xml:space="preserve">340 </w:t>
            </w:r>
          </w:p>
        </w:tc>
      </w:tr>
    </w:tbl>
    <w:p w:rsidR="00992A6E" w:rsidRDefault="00992A6E" w:rsidP="00992A6E">
      <w:pPr>
        <w:shd w:val="clear" w:color="auto" w:fill="FFFFFF"/>
        <w:ind w:right="30"/>
        <w:rPr>
          <w:color w:val="000000"/>
          <w:sz w:val="28"/>
          <w:szCs w:val="28"/>
        </w:rPr>
      </w:pPr>
    </w:p>
    <w:p w:rsidR="002C263A" w:rsidRPr="00AF1C8B" w:rsidRDefault="002C263A" w:rsidP="002C263A">
      <w:pPr>
        <w:spacing w:before="100" w:before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F1C8B">
        <w:rPr>
          <w:sz w:val="28"/>
          <w:szCs w:val="28"/>
        </w:rPr>
        <w:t xml:space="preserve">5.3. </w:t>
      </w:r>
      <w:r w:rsidRPr="00AF1C8B">
        <w:rPr>
          <w:color w:val="000000"/>
          <w:sz w:val="28"/>
          <w:szCs w:val="28"/>
        </w:rPr>
        <w:t>Внебюджетные средства направляются на оплату труда работников МБУ «КДЦ Краснополянского сельского поселения»</w:t>
      </w:r>
      <w:r w:rsidRPr="00AF1C8B">
        <w:rPr>
          <w:sz w:val="28"/>
          <w:szCs w:val="28"/>
        </w:rPr>
        <w:t>, в части</w:t>
      </w:r>
      <w:r w:rsidR="00D14E39" w:rsidRPr="00AF1C8B">
        <w:rPr>
          <w:sz w:val="28"/>
          <w:szCs w:val="28"/>
        </w:rPr>
        <w:t xml:space="preserve"> выплат</w:t>
      </w:r>
      <w:r w:rsidRPr="00AF1C8B">
        <w:rPr>
          <w:sz w:val="28"/>
          <w:szCs w:val="28"/>
        </w:rPr>
        <w:t xml:space="preserve"> стимулирующего характера, а именно по показателю «</w:t>
      </w:r>
      <w:r w:rsidR="00D14E39" w:rsidRPr="00AF1C8B">
        <w:rPr>
          <w:sz w:val="28"/>
          <w:szCs w:val="28"/>
        </w:rPr>
        <w:t xml:space="preserve">за </w:t>
      </w:r>
      <w:r w:rsidRPr="00AF1C8B">
        <w:rPr>
          <w:sz w:val="28"/>
          <w:szCs w:val="28"/>
        </w:rPr>
        <w:t>интенсивность и высокий результат</w:t>
      </w:r>
      <w:r w:rsidR="00AF1C8B" w:rsidRPr="00AF1C8B">
        <w:rPr>
          <w:sz w:val="28"/>
          <w:szCs w:val="28"/>
        </w:rPr>
        <w:t>.</w:t>
      </w:r>
      <w:r w:rsidR="00D14E39" w:rsidRPr="00AF1C8B">
        <w:rPr>
          <w:sz w:val="28"/>
          <w:szCs w:val="28"/>
        </w:rPr>
        <w:t xml:space="preserve"> </w:t>
      </w:r>
    </w:p>
    <w:p w:rsidR="00992A6E" w:rsidRPr="00AF1C8B" w:rsidRDefault="002C263A" w:rsidP="00992A6E">
      <w:pPr>
        <w:shd w:val="clear" w:color="auto" w:fill="FFFFFF"/>
        <w:ind w:right="30" w:firstLine="567"/>
        <w:jc w:val="both"/>
        <w:rPr>
          <w:color w:val="000000"/>
          <w:sz w:val="28"/>
          <w:szCs w:val="28"/>
        </w:rPr>
      </w:pPr>
      <w:r w:rsidRPr="00AF1C8B">
        <w:rPr>
          <w:color w:val="000000"/>
          <w:sz w:val="28"/>
          <w:szCs w:val="28"/>
        </w:rPr>
        <w:lastRenderedPageBreak/>
        <w:t>5</w:t>
      </w:r>
      <w:r w:rsidR="00992A6E" w:rsidRPr="00AF1C8B">
        <w:rPr>
          <w:color w:val="000000"/>
          <w:sz w:val="28"/>
          <w:szCs w:val="28"/>
        </w:rPr>
        <w:t>.</w:t>
      </w:r>
      <w:r w:rsidRPr="00AF1C8B">
        <w:rPr>
          <w:color w:val="000000"/>
          <w:sz w:val="28"/>
          <w:szCs w:val="28"/>
        </w:rPr>
        <w:t>4.</w:t>
      </w:r>
      <w:r w:rsidR="00992A6E" w:rsidRPr="00AF1C8B">
        <w:rPr>
          <w:color w:val="000000"/>
          <w:sz w:val="28"/>
          <w:szCs w:val="28"/>
        </w:rPr>
        <w:t xml:space="preserve"> </w:t>
      </w:r>
      <w:r w:rsidR="005874E7" w:rsidRPr="00AF1C8B">
        <w:rPr>
          <w:color w:val="000000"/>
          <w:sz w:val="28"/>
          <w:szCs w:val="28"/>
        </w:rPr>
        <w:t>Внебюджетные средс</w:t>
      </w:r>
      <w:r w:rsidR="00D14E39" w:rsidRPr="00AF1C8B">
        <w:rPr>
          <w:color w:val="000000"/>
          <w:sz w:val="28"/>
          <w:szCs w:val="28"/>
        </w:rPr>
        <w:t>т</w:t>
      </w:r>
      <w:r w:rsidR="005874E7" w:rsidRPr="00AF1C8B">
        <w:rPr>
          <w:color w:val="000000"/>
          <w:sz w:val="28"/>
          <w:szCs w:val="28"/>
        </w:rPr>
        <w:t xml:space="preserve">ва </w:t>
      </w:r>
      <w:r w:rsidR="00034A7A" w:rsidRPr="00AF1C8B">
        <w:rPr>
          <w:color w:val="000000"/>
          <w:sz w:val="28"/>
          <w:szCs w:val="28"/>
        </w:rPr>
        <w:t>могут направля</w:t>
      </w:r>
      <w:r w:rsidR="005874E7" w:rsidRPr="00AF1C8B">
        <w:rPr>
          <w:color w:val="000000"/>
          <w:sz w:val="28"/>
          <w:szCs w:val="28"/>
        </w:rPr>
        <w:t>т</w:t>
      </w:r>
      <w:r w:rsidR="00034A7A" w:rsidRPr="00AF1C8B">
        <w:rPr>
          <w:color w:val="000000"/>
          <w:sz w:val="28"/>
          <w:szCs w:val="28"/>
        </w:rPr>
        <w:t>ь</w:t>
      </w:r>
      <w:r w:rsidR="005874E7" w:rsidRPr="00AF1C8B">
        <w:rPr>
          <w:color w:val="000000"/>
          <w:sz w:val="28"/>
          <w:szCs w:val="28"/>
        </w:rPr>
        <w:t xml:space="preserve">ся </w:t>
      </w:r>
      <w:r w:rsidR="00992A6E" w:rsidRPr="00AF1C8B">
        <w:rPr>
          <w:color w:val="000000"/>
          <w:sz w:val="28"/>
          <w:szCs w:val="28"/>
        </w:rPr>
        <w:t xml:space="preserve">на содержание дополнительного штата и внештатных работников </w:t>
      </w:r>
      <w:r w:rsidR="00AF1C8B" w:rsidRPr="00AF1C8B">
        <w:rPr>
          <w:color w:val="000000"/>
          <w:sz w:val="28"/>
          <w:szCs w:val="28"/>
        </w:rPr>
        <w:t>Учреждения.</w:t>
      </w:r>
    </w:p>
    <w:p w:rsidR="00992A6E" w:rsidRPr="00AF1C8B" w:rsidRDefault="00992A6E" w:rsidP="00992A6E">
      <w:pPr>
        <w:shd w:val="clear" w:color="auto" w:fill="FFFFFF"/>
        <w:ind w:right="30" w:firstLine="567"/>
        <w:jc w:val="both"/>
        <w:rPr>
          <w:color w:val="000000"/>
          <w:sz w:val="28"/>
          <w:szCs w:val="28"/>
        </w:rPr>
      </w:pPr>
      <w:r w:rsidRPr="00AF1C8B">
        <w:rPr>
          <w:color w:val="000000"/>
          <w:sz w:val="28"/>
          <w:szCs w:val="28"/>
        </w:rPr>
        <w:t xml:space="preserve">Оплата труда дополнительного штата </w:t>
      </w:r>
      <w:r w:rsidR="00AF1C8B" w:rsidRPr="00AF1C8B">
        <w:rPr>
          <w:color w:val="000000"/>
          <w:sz w:val="28"/>
          <w:szCs w:val="28"/>
        </w:rPr>
        <w:t>Учреждения</w:t>
      </w:r>
      <w:r w:rsidRPr="00AF1C8B">
        <w:rPr>
          <w:color w:val="000000"/>
          <w:sz w:val="28"/>
          <w:szCs w:val="28"/>
        </w:rPr>
        <w:t xml:space="preserve"> производится </w:t>
      </w:r>
      <w:proofErr w:type="gramStart"/>
      <w:r w:rsidRPr="00AF1C8B">
        <w:rPr>
          <w:color w:val="000000"/>
          <w:sz w:val="28"/>
          <w:szCs w:val="28"/>
        </w:rPr>
        <w:t>согласно</w:t>
      </w:r>
      <w:proofErr w:type="gramEnd"/>
      <w:r w:rsidRPr="00AF1C8B">
        <w:rPr>
          <w:color w:val="000000"/>
          <w:sz w:val="28"/>
          <w:szCs w:val="28"/>
        </w:rPr>
        <w:t xml:space="preserve"> соответствующих штатных расписаний, утвержденных </w:t>
      </w:r>
      <w:r w:rsidR="005874E7" w:rsidRPr="00AF1C8B">
        <w:rPr>
          <w:color w:val="000000"/>
          <w:sz w:val="28"/>
          <w:szCs w:val="28"/>
        </w:rPr>
        <w:t>директором МБУ «КДЦ Краснополянского сельского поселения»</w:t>
      </w:r>
      <w:r w:rsidRPr="00AF1C8B">
        <w:rPr>
          <w:color w:val="000000"/>
          <w:sz w:val="28"/>
          <w:szCs w:val="28"/>
        </w:rPr>
        <w:t>.</w:t>
      </w:r>
    </w:p>
    <w:p w:rsidR="00992A6E" w:rsidRPr="00AF1C8B" w:rsidRDefault="00992A6E" w:rsidP="00992A6E">
      <w:pPr>
        <w:shd w:val="clear" w:color="auto" w:fill="FFFFFF"/>
        <w:ind w:right="30" w:firstLine="567"/>
        <w:jc w:val="both"/>
        <w:rPr>
          <w:color w:val="000000"/>
          <w:sz w:val="28"/>
          <w:szCs w:val="28"/>
        </w:rPr>
      </w:pPr>
      <w:r w:rsidRPr="00AF1C8B">
        <w:rPr>
          <w:color w:val="000000"/>
          <w:sz w:val="28"/>
          <w:szCs w:val="28"/>
        </w:rPr>
        <w:t xml:space="preserve"> Оплата труда внештатных работников производится на основании договоров на выполнение разовых работ.</w:t>
      </w:r>
    </w:p>
    <w:p w:rsidR="00992A6E" w:rsidRPr="00AF1C8B" w:rsidRDefault="005874E7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AF1C8B">
        <w:rPr>
          <w:color w:val="000000"/>
          <w:sz w:val="28"/>
          <w:szCs w:val="28"/>
        </w:rPr>
        <w:t>5</w:t>
      </w:r>
      <w:r w:rsidR="00992A6E" w:rsidRPr="00AF1C8B">
        <w:rPr>
          <w:color w:val="000000"/>
          <w:sz w:val="28"/>
          <w:szCs w:val="28"/>
        </w:rPr>
        <w:t>.</w:t>
      </w:r>
      <w:r w:rsidRPr="00AF1C8B">
        <w:rPr>
          <w:color w:val="000000"/>
          <w:sz w:val="28"/>
          <w:szCs w:val="28"/>
        </w:rPr>
        <w:t>5</w:t>
      </w:r>
      <w:r w:rsidR="00992A6E" w:rsidRPr="00AF1C8B">
        <w:rPr>
          <w:color w:val="000000"/>
          <w:sz w:val="28"/>
          <w:szCs w:val="28"/>
        </w:rPr>
        <w:t>. Оставшаяся часть доходов распределяется следующим образом:</w:t>
      </w:r>
    </w:p>
    <w:p w:rsidR="00992A6E" w:rsidRPr="00AF1C8B" w:rsidRDefault="00992A6E" w:rsidP="00992A6E">
      <w:pPr>
        <w:shd w:val="clear" w:color="auto" w:fill="FFFFFF"/>
        <w:ind w:right="30" w:firstLine="567"/>
        <w:jc w:val="both"/>
        <w:rPr>
          <w:color w:val="000000"/>
          <w:sz w:val="28"/>
          <w:szCs w:val="28"/>
        </w:rPr>
      </w:pPr>
      <w:r w:rsidRPr="00AF1C8B">
        <w:rPr>
          <w:color w:val="000000"/>
          <w:sz w:val="28"/>
          <w:szCs w:val="28"/>
        </w:rPr>
        <w:t>1) на укрепление материально-технической базы муниципальн</w:t>
      </w:r>
      <w:r w:rsidR="005874E7" w:rsidRPr="00AF1C8B">
        <w:rPr>
          <w:color w:val="000000"/>
          <w:sz w:val="28"/>
          <w:szCs w:val="28"/>
        </w:rPr>
        <w:t>ого</w:t>
      </w:r>
      <w:r w:rsidR="00AF1C8B">
        <w:rPr>
          <w:color w:val="000000"/>
          <w:sz w:val="28"/>
          <w:szCs w:val="28"/>
        </w:rPr>
        <w:t xml:space="preserve"> бюджетного</w:t>
      </w:r>
      <w:r w:rsidRPr="00AF1C8B">
        <w:rPr>
          <w:color w:val="000000"/>
          <w:sz w:val="28"/>
          <w:szCs w:val="28"/>
        </w:rPr>
        <w:t xml:space="preserve"> учреждени</w:t>
      </w:r>
      <w:r w:rsidR="005874E7" w:rsidRPr="00AF1C8B">
        <w:rPr>
          <w:color w:val="000000"/>
          <w:sz w:val="28"/>
          <w:szCs w:val="28"/>
        </w:rPr>
        <w:t>я</w:t>
      </w:r>
      <w:r w:rsidRPr="00AF1C8B">
        <w:rPr>
          <w:color w:val="000000"/>
          <w:sz w:val="28"/>
          <w:szCs w:val="28"/>
        </w:rPr>
        <w:t xml:space="preserve"> </w:t>
      </w:r>
      <w:r w:rsidR="00AF1C8B">
        <w:rPr>
          <w:color w:val="000000"/>
          <w:sz w:val="28"/>
          <w:szCs w:val="28"/>
        </w:rPr>
        <w:t>«</w:t>
      </w:r>
      <w:proofErr w:type="spellStart"/>
      <w:r w:rsidR="00AF1C8B">
        <w:rPr>
          <w:color w:val="000000"/>
          <w:sz w:val="28"/>
          <w:szCs w:val="28"/>
        </w:rPr>
        <w:t>Культурно-досуговый</w:t>
      </w:r>
      <w:proofErr w:type="spellEnd"/>
      <w:r w:rsidR="00AF1C8B">
        <w:rPr>
          <w:color w:val="000000"/>
          <w:sz w:val="28"/>
          <w:szCs w:val="28"/>
        </w:rPr>
        <w:t xml:space="preserve"> центр </w:t>
      </w:r>
      <w:proofErr w:type="spellStart"/>
      <w:r w:rsidR="00AF1C8B">
        <w:rPr>
          <w:color w:val="000000"/>
          <w:sz w:val="28"/>
          <w:szCs w:val="28"/>
        </w:rPr>
        <w:t>Краснополянского</w:t>
      </w:r>
      <w:proofErr w:type="spellEnd"/>
      <w:r w:rsidR="00AF1C8B">
        <w:rPr>
          <w:color w:val="000000"/>
          <w:sz w:val="28"/>
          <w:szCs w:val="28"/>
        </w:rPr>
        <w:t xml:space="preserve"> сельского поселения»</w:t>
      </w:r>
      <w:r w:rsidRPr="00AF1C8B">
        <w:rPr>
          <w:color w:val="000000"/>
          <w:sz w:val="28"/>
          <w:szCs w:val="28"/>
        </w:rPr>
        <w:t>;</w:t>
      </w:r>
    </w:p>
    <w:p w:rsidR="00992A6E" w:rsidRPr="00AF1C8B" w:rsidRDefault="00992A6E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AF1C8B">
        <w:rPr>
          <w:color w:val="000000"/>
          <w:sz w:val="28"/>
          <w:szCs w:val="28"/>
        </w:rPr>
        <w:t>2) на текущие расходы для оказания платных  услуг (в полном объеме необходимых средств);</w:t>
      </w:r>
    </w:p>
    <w:p w:rsidR="00992A6E" w:rsidRPr="00AF1C8B" w:rsidRDefault="00992A6E" w:rsidP="00992A6E">
      <w:pPr>
        <w:shd w:val="clear" w:color="auto" w:fill="FFFFFF"/>
        <w:ind w:right="30" w:firstLine="567"/>
        <w:jc w:val="both"/>
        <w:rPr>
          <w:sz w:val="28"/>
          <w:szCs w:val="28"/>
        </w:rPr>
      </w:pPr>
      <w:r w:rsidRPr="00AF1C8B">
        <w:rPr>
          <w:color w:val="000000"/>
          <w:sz w:val="28"/>
          <w:szCs w:val="28"/>
        </w:rPr>
        <w:t>3) на представительские расходы (по мере необходимости);</w:t>
      </w:r>
    </w:p>
    <w:p w:rsidR="00992A6E" w:rsidRDefault="00992A6E" w:rsidP="00992A6E">
      <w:pPr>
        <w:shd w:val="clear" w:color="auto" w:fill="FFFFFF"/>
        <w:ind w:right="30" w:firstLine="567"/>
        <w:jc w:val="both"/>
        <w:rPr>
          <w:color w:val="000000"/>
          <w:sz w:val="28"/>
          <w:szCs w:val="28"/>
        </w:rPr>
      </w:pPr>
      <w:r w:rsidRPr="00AF1C8B">
        <w:rPr>
          <w:color w:val="000000"/>
          <w:sz w:val="28"/>
          <w:szCs w:val="28"/>
        </w:rPr>
        <w:t xml:space="preserve">4) на повышение квалификации работников </w:t>
      </w:r>
      <w:r w:rsidR="008A4C64">
        <w:rPr>
          <w:color w:val="000000"/>
          <w:sz w:val="28"/>
          <w:szCs w:val="28"/>
        </w:rPr>
        <w:t>У</w:t>
      </w:r>
      <w:r w:rsidRPr="00AF1C8B">
        <w:rPr>
          <w:color w:val="000000"/>
          <w:sz w:val="28"/>
          <w:szCs w:val="28"/>
        </w:rPr>
        <w:t>чреждени</w:t>
      </w:r>
      <w:r w:rsidR="005874E7" w:rsidRPr="00AF1C8B">
        <w:rPr>
          <w:color w:val="000000"/>
          <w:sz w:val="28"/>
          <w:szCs w:val="28"/>
        </w:rPr>
        <w:t>я</w:t>
      </w:r>
      <w:r w:rsidRPr="00AF1C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992A6E" w:rsidRDefault="00992A6E" w:rsidP="00992A6E">
      <w:pPr>
        <w:shd w:val="clear" w:color="auto" w:fill="FFFFFF"/>
        <w:ind w:left="43" w:right="30"/>
        <w:rPr>
          <w:sz w:val="28"/>
          <w:szCs w:val="28"/>
        </w:rPr>
      </w:pPr>
    </w:p>
    <w:p w:rsidR="00435CF6" w:rsidRPr="005874E7" w:rsidRDefault="00435CF6" w:rsidP="005874E7">
      <w:pPr>
        <w:jc w:val="center"/>
        <w:rPr>
          <w:b/>
          <w:sz w:val="28"/>
          <w:szCs w:val="28"/>
        </w:rPr>
      </w:pPr>
      <w:r w:rsidRPr="005874E7">
        <w:rPr>
          <w:b/>
          <w:sz w:val="28"/>
          <w:szCs w:val="28"/>
        </w:rPr>
        <w:t xml:space="preserve">6. </w:t>
      </w:r>
      <w:r w:rsidR="005874E7">
        <w:rPr>
          <w:b/>
          <w:sz w:val="28"/>
          <w:szCs w:val="28"/>
        </w:rPr>
        <w:t>Контроль предоставления платных услуг</w:t>
      </w:r>
    </w:p>
    <w:p w:rsidR="00435CF6" w:rsidRPr="005874E7" w:rsidRDefault="00435CF6" w:rsidP="005874E7">
      <w:pPr>
        <w:jc w:val="both"/>
        <w:rPr>
          <w:sz w:val="28"/>
          <w:szCs w:val="28"/>
        </w:rPr>
      </w:pPr>
    </w:p>
    <w:p w:rsidR="00435CF6" w:rsidRPr="005874E7" w:rsidRDefault="005874E7" w:rsidP="005874E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5CF6" w:rsidRPr="005874E7">
        <w:rPr>
          <w:sz w:val="28"/>
          <w:szCs w:val="28"/>
        </w:rPr>
        <w:t xml:space="preserve">6.1. Контроль предоставления платных услуг и правильность взимания платы осуществляет в пределах своей компетенции </w:t>
      </w:r>
      <w:r w:rsidR="008A4C64">
        <w:rPr>
          <w:sz w:val="28"/>
          <w:szCs w:val="28"/>
        </w:rPr>
        <w:t>У</w:t>
      </w:r>
      <w:r w:rsidR="00435CF6" w:rsidRPr="005874E7">
        <w:rPr>
          <w:sz w:val="28"/>
          <w:szCs w:val="28"/>
        </w:rPr>
        <w:t>чредитель</w:t>
      </w:r>
      <w:r w:rsidR="008A4C64">
        <w:rPr>
          <w:sz w:val="28"/>
          <w:szCs w:val="28"/>
        </w:rPr>
        <w:t xml:space="preserve">-администрация МО </w:t>
      </w:r>
      <w:proofErr w:type="spellStart"/>
      <w:r w:rsidR="008A4C64">
        <w:rPr>
          <w:sz w:val="28"/>
          <w:szCs w:val="28"/>
        </w:rPr>
        <w:t>Краснополянское</w:t>
      </w:r>
      <w:proofErr w:type="spellEnd"/>
      <w:r w:rsidR="008A4C64">
        <w:rPr>
          <w:sz w:val="28"/>
          <w:szCs w:val="28"/>
        </w:rPr>
        <w:t xml:space="preserve"> сельское поселение</w:t>
      </w:r>
      <w:r w:rsidR="00435CF6" w:rsidRPr="005874E7">
        <w:rPr>
          <w:sz w:val="28"/>
          <w:szCs w:val="28"/>
        </w:rPr>
        <w:t>.</w:t>
      </w:r>
    </w:p>
    <w:p w:rsidR="00435CF6" w:rsidRPr="005874E7" w:rsidRDefault="005874E7" w:rsidP="005874E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CF6" w:rsidRPr="005874E7">
        <w:rPr>
          <w:sz w:val="28"/>
          <w:szCs w:val="28"/>
        </w:rPr>
        <w:t xml:space="preserve">6.2. </w:t>
      </w:r>
      <w:r>
        <w:rPr>
          <w:sz w:val="28"/>
          <w:szCs w:val="28"/>
        </w:rPr>
        <w:t>Руководители структурных подразделений</w:t>
      </w:r>
      <w:r w:rsidR="00435CF6" w:rsidRPr="005874E7">
        <w:rPr>
          <w:sz w:val="28"/>
          <w:szCs w:val="28"/>
        </w:rPr>
        <w:t xml:space="preserve"> </w:t>
      </w:r>
      <w:proofErr w:type="spellStart"/>
      <w:r w:rsidR="00435CF6" w:rsidRPr="005874E7">
        <w:rPr>
          <w:sz w:val="28"/>
          <w:szCs w:val="28"/>
        </w:rPr>
        <w:t>ежемесячно</w:t>
      </w:r>
      <w:proofErr w:type="gramStart"/>
      <w:r w:rsidR="00A66415">
        <w:rPr>
          <w:sz w:val="28"/>
          <w:szCs w:val="28"/>
        </w:rPr>
        <w:t>,н</w:t>
      </w:r>
      <w:proofErr w:type="gramEnd"/>
      <w:r w:rsidR="00A66415">
        <w:rPr>
          <w:sz w:val="28"/>
          <w:szCs w:val="28"/>
        </w:rPr>
        <w:t>е</w:t>
      </w:r>
      <w:proofErr w:type="spellEnd"/>
      <w:r w:rsidR="00A66415">
        <w:rPr>
          <w:sz w:val="28"/>
          <w:szCs w:val="28"/>
        </w:rPr>
        <w:t xml:space="preserve"> позднее 28 числа</w:t>
      </w:r>
      <w:r w:rsidR="00435CF6" w:rsidRPr="005874E7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директору </w:t>
      </w:r>
      <w:r w:rsidR="008A4C64">
        <w:rPr>
          <w:sz w:val="28"/>
          <w:szCs w:val="28"/>
        </w:rPr>
        <w:t>Учреждения</w:t>
      </w:r>
      <w:r w:rsidR="00435CF6" w:rsidRPr="005874E7">
        <w:rPr>
          <w:sz w:val="28"/>
          <w:szCs w:val="28"/>
        </w:rPr>
        <w:t xml:space="preserve"> отчет о расходовании средств</w:t>
      </w:r>
      <w:r w:rsidR="00295693">
        <w:rPr>
          <w:sz w:val="28"/>
          <w:szCs w:val="28"/>
        </w:rPr>
        <w:t xml:space="preserve"> </w:t>
      </w:r>
      <w:r w:rsidR="00295693" w:rsidRPr="00A66415">
        <w:rPr>
          <w:i/>
          <w:sz w:val="28"/>
          <w:szCs w:val="28"/>
        </w:rPr>
        <w:t xml:space="preserve">(приложение № </w:t>
      </w:r>
      <w:r w:rsidR="00DB5A9C">
        <w:rPr>
          <w:i/>
          <w:sz w:val="28"/>
          <w:szCs w:val="28"/>
        </w:rPr>
        <w:t>3</w:t>
      </w:r>
      <w:r w:rsidR="00295693" w:rsidRPr="00A66415">
        <w:rPr>
          <w:i/>
          <w:sz w:val="28"/>
          <w:szCs w:val="28"/>
        </w:rPr>
        <w:t>)</w:t>
      </w:r>
      <w:r w:rsidR="00435CF6" w:rsidRPr="005874E7">
        <w:rPr>
          <w:sz w:val="28"/>
          <w:szCs w:val="28"/>
        </w:rPr>
        <w:t xml:space="preserve">, полученных </w:t>
      </w:r>
      <w:r w:rsidR="008A4C64">
        <w:rPr>
          <w:sz w:val="28"/>
          <w:szCs w:val="28"/>
        </w:rPr>
        <w:t>структурным подразделением</w:t>
      </w:r>
      <w:r w:rsidR="00435CF6" w:rsidRPr="005874E7">
        <w:rPr>
          <w:sz w:val="28"/>
          <w:szCs w:val="28"/>
        </w:rPr>
        <w:t xml:space="preserve"> от оказания платных услуг.</w:t>
      </w:r>
    </w:p>
    <w:p w:rsidR="00435CF6" w:rsidRPr="005874E7" w:rsidRDefault="005874E7" w:rsidP="005874E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5CF6" w:rsidRPr="005874E7">
        <w:rPr>
          <w:sz w:val="28"/>
          <w:szCs w:val="28"/>
        </w:rPr>
        <w:t>6.3. Контроль организации и качества предоставления платных услуг, а также правильности взимания платы осуществляют в пределах своей компетенции органы и организации, на которые в соответствии с законами и иными правовыми актами Российской Федерации возложен контроль деятельности учреждений культуры.</w:t>
      </w:r>
    </w:p>
    <w:p w:rsidR="00435CF6" w:rsidRDefault="00435CF6" w:rsidP="00435CF6"/>
    <w:p w:rsidR="00435CF6" w:rsidRPr="00295693" w:rsidRDefault="00435CF6" w:rsidP="005874E7">
      <w:pPr>
        <w:jc w:val="center"/>
        <w:rPr>
          <w:b/>
          <w:sz w:val="28"/>
          <w:szCs w:val="28"/>
        </w:rPr>
      </w:pPr>
      <w:r w:rsidRPr="00295693">
        <w:rPr>
          <w:b/>
          <w:sz w:val="28"/>
          <w:szCs w:val="28"/>
        </w:rPr>
        <w:t xml:space="preserve">7. </w:t>
      </w:r>
      <w:proofErr w:type="spellStart"/>
      <w:r w:rsidR="00295693" w:rsidRPr="00295693">
        <w:rPr>
          <w:b/>
          <w:sz w:val="28"/>
          <w:szCs w:val="28"/>
        </w:rPr>
        <w:t>Ответсвенность</w:t>
      </w:r>
      <w:proofErr w:type="spellEnd"/>
      <w:r w:rsidR="00295693" w:rsidRPr="00295693">
        <w:rPr>
          <w:b/>
          <w:sz w:val="28"/>
          <w:szCs w:val="28"/>
        </w:rPr>
        <w:t xml:space="preserve"> должностных лиц</w:t>
      </w:r>
    </w:p>
    <w:p w:rsidR="00435CF6" w:rsidRPr="005874E7" w:rsidRDefault="005874E7" w:rsidP="005874E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CF6" w:rsidRPr="005874E7">
        <w:rPr>
          <w:sz w:val="28"/>
          <w:szCs w:val="28"/>
        </w:rPr>
        <w:t xml:space="preserve">7.1. Ответственность за </w:t>
      </w:r>
      <w:proofErr w:type="spellStart"/>
      <w:r w:rsidR="00435CF6" w:rsidRPr="005874E7">
        <w:rPr>
          <w:sz w:val="28"/>
          <w:szCs w:val="28"/>
        </w:rPr>
        <w:t>организацию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редоставление</w:t>
      </w:r>
      <w:proofErr w:type="spellEnd"/>
      <w:r>
        <w:rPr>
          <w:sz w:val="28"/>
          <w:szCs w:val="28"/>
        </w:rPr>
        <w:t xml:space="preserve"> </w:t>
      </w:r>
      <w:r w:rsidR="008A4C64">
        <w:rPr>
          <w:sz w:val="28"/>
          <w:szCs w:val="28"/>
        </w:rPr>
        <w:t xml:space="preserve">, </w:t>
      </w:r>
      <w:r w:rsidR="00435CF6" w:rsidRPr="005874E7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 xml:space="preserve">предоставления </w:t>
      </w:r>
      <w:r w:rsidR="00435CF6" w:rsidRPr="005874E7">
        <w:rPr>
          <w:sz w:val="28"/>
          <w:szCs w:val="28"/>
        </w:rPr>
        <w:t>платных услуг</w:t>
      </w:r>
      <w:r w:rsidR="008A4C64">
        <w:rPr>
          <w:sz w:val="28"/>
          <w:szCs w:val="28"/>
        </w:rPr>
        <w:t xml:space="preserve">, выполнение ежегодного плана по доходам от предпринимательской деятельности </w:t>
      </w:r>
      <w:r w:rsidR="00435CF6" w:rsidRPr="005874E7">
        <w:rPr>
          <w:sz w:val="28"/>
          <w:szCs w:val="28"/>
        </w:rPr>
        <w:t xml:space="preserve"> нес</w:t>
      </w:r>
      <w:r>
        <w:rPr>
          <w:sz w:val="28"/>
          <w:szCs w:val="28"/>
        </w:rPr>
        <w:t>ут</w:t>
      </w:r>
      <w:r w:rsidR="00435CF6" w:rsidRPr="00587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</w:t>
      </w:r>
      <w:r w:rsidR="00435CF6" w:rsidRPr="005874E7">
        <w:rPr>
          <w:sz w:val="28"/>
          <w:szCs w:val="28"/>
        </w:rPr>
        <w:t>руководител</w:t>
      </w:r>
      <w:r>
        <w:rPr>
          <w:sz w:val="28"/>
          <w:szCs w:val="28"/>
        </w:rPr>
        <w:t>и</w:t>
      </w:r>
      <w:r w:rsidR="00435CF6" w:rsidRPr="00587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</w:t>
      </w:r>
      <w:proofErr w:type="spellStart"/>
      <w:r>
        <w:rPr>
          <w:sz w:val="28"/>
          <w:szCs w:val="28"/>
        </w:rPr>
        <w:t>подразделений,должностные</w:t>
      </w:r>
      <w:proofErr w:type="spellEnd"/>
      <w:r>
        <w:rPr>
          <w:sz w:val="28"/>
          <w:szCs w:val="28"/>
        </w:rPr>
        <w:t xml:space="preserve"> лица</w:t>
      </w:r>
      <w:r w:rsidR="00435CF6" w:rsidRPr="005874E7">
        <w:rPr>
          <w:sz w:val="28"/>
          <w:szCs w:val="28"/>
        </w:rPr>
        <w:t>.</w:t>
      </w:r>
    </w:p>
    <w:p w:rsidR="00435CF6" w:rsidRPr="005874E7" w:rsidRDefault="005874E7" w:rsidP="005874E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5CF6" w:rsidRPr="005874E7">
        <w:rPr>
          <w:sz w:val="28"/>
          <w:szCs w:val="28"/>
        </w:rPr>
        <w:t xml:space="preserve">7.2. Ответственность за осуществление </w:t>
      </w:r>
      <w:r>
        <w:rPr>
          <w:sz w:val="28"/>
          <w:szCs w:val="28"/>
        </w:rPr>
        <w:t xml:space="preserve">контроля и </w:t>
      </w:r>
      <w:r w:rsidR="00435CF6" w:rsidRPr="005874E7">
        <w:rPr>
          <w:sz w:val="28"/>
          <w:szCs w:val="28"/>
        </w:rPr>
        <w:t xml:space="preserve">порядка предоставления и платных услуг в </w:t>
      </w:r>
      <w:r w:rsidR="008A4C64">
        <w:rPr>
          <w:sz w:val="28"/>
          <w:szCs w:val="28"/>
        </w:rPr>
        <w:t>У</w:t>
      </w:r>
      <w:r w:rsidR="00435CF6" w:rsidRPr="005874E7">
        <w:rPr>
          <w:sz w:val="28"/>
          <w:szCs w:val="28"/>
        </w:rPr>
        <w:t>чреждени</w:t>
      </w:r>
      <w:r>
        <w:rPr>
          <w:sz w:val="28"/>
          <w:szCs w:val="28"/>
        </w:rPr>
        <w:t>и</w:t>
      </w:r>
      <w:r w:rsidR="00435CF6" w:rsidRPr="005874E7">
        <w:rPr>
          <w:sz w:val="28"/>
          <w:szCs w:val="28"/>
        </w:rPr>
        <w:t>, а также выполнения настоящего Положения нес</w:t>
      </w:r>
      <w:r w:rsidR="008A4C64">
        <w:rPr>
          <w:sz w:val="28"/>
          <w:szCs w:val="28"/>
        </w:rPr>
        <w:t>у</w:t>
      </w:r>
      <w:r w:rsidR="00435CF6" w:rsidRPr="005874E7">
        <w:rPr>
          <w:sz w:val="28"/>
          <w:szCs w:val="28"/>
        </w:rPr>
        <w:t xml:space="preserve">т </w:t>
      </w:r>
      <w:r w:rsidR="008A4C64">
        <w:rPr>
          <w:sz w:val="28"/>
          <w:szCs w:val="28"/>
        </w:rPr>
        <w:t xml:space="preserve">руководители структурных подразделений, </w:t>
      </w:r>
      <w:r>
        <w:rPr>
          <w:sz w:val="28"/>
          <w:szCs w:val="28"/>
        </w:rPr>
        <w:t>директор МБУ «КДЦ Краснополянского сельского поселения.</w:t>
      </w:r>
    </w:p>
    <w:p w:rsidR="00992A6E" w:rsidRDefault="00290051" w:rsidP="005874E7">
      <w:pPr>
        <w:shd w:val="clear" w:color="auto" w:fill="FFFFFF"/>
        <w:spacing w:before="120"/>
        <w:ind w:left="5" w:right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992A6E">
        <w:rPr>
          <w:b/>
          <w:bCs/>
          <w:color w:val="000000"/>
          <w:sz w:val="28"/>
          <w:szCs w:val="28"/>
        </w:rPr>
        <w:t>. Учет и отчетность</w:t>
      </w:r>
    </w:p>
    <w:p w:rsidR="00992A6E" w:rsidRDefault="00290051" w:rsidP="005874E7">
      <w:pPr>
        <w:shd w:val="clear" w:color="auto" w:fill="FFFFFF"/>
        <w:spacing w:before="120"/>
        <w:ind w:right="3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="00992A6E">
        <w:rPr>
          <w:color w:val="000000"/>
          <w:sz w:val="28"/>
          <w:szCs w:val="28"/>
        </w:rPr>
        <w:t>Бухгалтерский учет и отчетность по внебюджетным средствам ведется в соответствии с Инструкцией по бюджетному учету, утвержденной приказом Министерства финансов Российской Федерации от 30 декабря 2008 года № 148н.</w:t>
      </w:r>
    </w:p>
    <w:p w:rsidR="00A66415" w:rsidRPr="0081385B" w:rsidRDefault="00A66415" w:rsidP="005874E7">
      <w:pPr>
        <w:shd w:val="clear" w:color="auto" w:fill="FFFFFF"/>
        <w:spacing w:before="120"/>
        <w:ind w:right="30" w:firstLine="567"/>
        <w:jc w:val="both"/>
        <w:rPr>
          <w:i/>
          <w:color w:val="000000"/>
          <w:sz w:val="28"/>
          <w:szCs w:val="28"/>
        </w:rPr>
      </w:pPr>
      <w:r w:rsidRPr="008A4C64">
        <w:rPr>
          <w:color w:val="000000"/>
          <w:sz w:val="28"/>
          <w:szCs w:val="28"/>
        </w:rPr>
        <w:lastRenderedPageBreak/>
        <w:t>8.2.Руководители структурных подразделений ежемесячно 28 числа</w:t>
      </w:r>
      <w:r w:rsidR="001D3E7D" w:rsidRPr="008A4C64">
        <w:rPr>
          <w:color w:val="000000"/>
          <w:sz w:val="28"/>
          <w:szCs w:val="28"/>
        </w:rPr>
        <w:t xml:space="preserve"> </w:t>
      </w:r>
      <w:r w:rsidRPr="008A4C64">
        <w:rPr>
          <w:color w:val="000000"/>
          <w:sz w:val="28"/>
          <w:szCs w:val="28"/>
        </w:rPr>
        <w:t xml:space="preserve">сдают </w:t>
      </w:r>
      <w:r w:rsidR="001D3E7D" w:rsidRPr="008A4C64">
        <w:rPr>
          <w:color w:val="000000"/>
          <w:sz w:val="28"/>
          <w:szCs w:val="28"/>
        </w:rPr>
        <w:t>в Уральский банк ОАО</w:t>
      </w:r>
      <w:r w:rsidR="0081385B" w:rsidRPr="008A4C64">
        <w:rPr>
          <w:color w:val="000000"/>
          <w:sz w:val="28"/>
          <w:szCs w:val="28"/>
        </w:rPr>
        <w:t xml:space="preserve"> «Сбербанк» УДО № 7003/0615 на лицевой счет 22920344020 КБК 00000000000000000130 МБУ «КДЦ Краснополянского сельского поселения»</w:t>
      </w:r>
      <w:r w:rsidR="001D3E7D" w:rsidRPr="008A4C64">
        <w:rPr>
          <w:color w:val="000000"/>
          <w:sz w:val="28"/>
          <w:szCs w:val="28"/>
        </w:rPr>
        <w:t xml:space="preserve"> </w:t>
      </w:r>
      <w:r w:rsidRPr="008A4C64">
        <w:rPr>
          <w:color w:val="000000"/>
          <w:sz w:val="28"/>
          <w:szCs w:val="28"/>
        </w:rPr>
        <w:t xml:space="preserve">сумму внебюджетных </w:t>
      </w:r>
      <w:proofErr w:type="spellStart"/>
      <w:r w:rsidRPr="008A4C64">
        <w:rPr>
          <w:color w:val="000000"/>
          <w:sz w:val="28"/>
          <w:szCs w:val="28"/>
        </w:rPr>
        <w:t>средств</w:t>
      </w:r>
      <w:proofErr w:type="gramStart"/>
      <w:r w:rsidR="0081385B" w:rsidRPr="008A4C64">
        <w:rPr>
          <w:color w:val="000000"/>
          <w:sz w:val="28"/>
          <w:szCs w:val="28"/>
        </w:rPr>
        <w:t>,с</w:t>
      </w:r>
      <w:proofErr w:type="gramEnd"/>
      <w:r w:rsidR="0081385B" w:rsidRPr="008A4C64">
        <w:rPr>
          <w:color w:val="000000"/>
          <w:sz w:val="28"/>
          <w:szCs w:val="28"/>
        </w:rPr>
        <w:t>оответвующую</w:t>
      </w:r>
      <w:proofErr w:type="spellEnd"/>
      <w:r w:rsidR="0081385B" w:rsidRPr="008A4C64">
        <w:rPr>
          <w:color w:val="000000"/>
          <w:sz w:val="28"/>
          <w:szCs w:val="28"/>
        </w:rPr>
        <w:t xml:space="preserve"> отчету </w:t>
      </w:r>
      <w:r w:rsidR="0081385B" w:rsidRPr="008A4C64">
        <w:rPr>
          <w:i/>
          <w:color w:val="000000"/>
          <w:sz w:val="28"/>
          <w:szCs w:val="28"/>
        </w:rPr>
        <w:t>(приложение №</w:t>
      </w:r>
      <w:r w:rsidR="00DB5A9C" w:rsidRPr="008A4C64">
        <w:rPr>
          <w:i/>
          <w:color w:val="000000"/>
          <w:sz w:val="28"/>
          <w:szCs w:val="28"/>
        </w:rPr>
        <w:t xml:space="preserve"> 3</w:t>
      </w:r>
      <w:r w:rsidR="0081385B" w:rsidRPr="008A4C64">
        <w:rPr>
          <w:i/>
          <w:color w:val="000000"/>
          <w:sz w:val="28"/>
          <w:szCs w:val="28"/>
        </w:rPr>
        <w:t>).</w:t>
      </w:r>
    </w:p>
    <w:p w:rsidR="00973CDA" w:rsidRDefault="00290051" w:rsidP="00290051">
      <w:pPr>
        <w:tabs>
          <w:tab w:val="left" w:pos="3766"/>
        </w:tabs>
        <w:spacing w:before="120"/>
        <w:ind w:firstLine="284"/>
        <w:jc w:val="center"/>
        <w:rPr>
          <w:b/>
          <w:sz w:val="28"/>
          <w:szCs w:val="20"/>
        </w:rPr>
      </w:pPr>
      <w:r w:rsidRPr="00290051">
        <w:rPr>
          <w:b/>
          <w:sz w:val="28"/>
          <w:szCs w:val="20"/>
        </w:rPr>
        <w:t>9. Заключительные положения</w:t>
      </w:r>
    </w:p>
    <w:p w:rsidR="0081385B" w:rsidRDefault="0081385B" w:rsidP="00F77420">
      <w:pPr>
        <w:ind w:firstLine="284"/>
        <w:jc w:val="both"/>
        <w:rPr>
          <w:sz w:val="28"/>
          <w:szCs w:val="20"/>
        </w:rPr>
      </w:pPr>
    </w:p>
    <w:p w:rsidR="00013964" w:rsidRDefault="00290051" w:rsidP="00F77420">
      <w:pPr>
        <w:ind w:firstLine="28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9.1. Во всех случаях, не предусмотренных настоящим </w:t>
      </w:r>
      <w:proofErr w:type="spellStart"/>
      <w:r>
        <w:rPr>
          <w:sz w:val="28"/>
          <w:szCs w:val="20"/>
        </w:rPr>
        <w:t>Положением</w:t>
      </w:r>
      <w:proofErr w:type="gramStart"/>
      <w:r>
        <w:rPr>
          <w:sz w:val="28"/>
          <w:szCs w:val="20"/>
        </w:rPr>
        <w:t>,с</w:t>
      </w:r>
      <w:proofErr w:type="gramEnd"/>
      <w:r>
        <w:rPr>
          <w:sz w:val="28"/>
          <w:szCs w:val="20"/>
        </w:rPr>
        <w:t>ледует</w:t>
      </w:r>
      <w:proofErr w:type="spellEnd"/>
      <w:r>
        <w:rPr>
          <w:sz w:val="28"/>
          <w:szCs w:val="20"/>
        </w:rPr>
        <w:t xml:space="preserve"> руководствоваться действующим законодательством Российской Федерации.</w:t>
      </w:r>
    </w:p>
    <w:sectPr w:rsidR="00013964" w:rsidSect="00AE4C41">
      <w:type w:val="continuous"/>
      <w:pgSz w:w="11909" w:h="16834"/>
      <w:pgMar w:top="851" w:right="68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ity Roman LET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13C"/>
    <w:multiLevelType w:val="hybridMultilevel"/>
    <w:tmpl w:val="B814656E"/>
    <w:lvl w:ilvl="0" w:tplc="01707868">
      <w:start w:val="1"/>
      <w:numFmt w:val="decimal"/>
      <w:lvlText w:val="%1."/>
      <w:lvlJc w:val="left"/>
      <w:pPr>
        <w:ind w:left="2835" w:hanging="375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024F"/>
    <w:multiLevelType w:val="hybridMultilevel"/>
    <w:tmpl w:val="D5FCDA74"/>
    <w:lvl w:ilvl="0" w:tplc="B9A21E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C7A78"/>
    <w:multiLevelType w:val="hybridMultilevel"/>
    <w:tmpl w:val="3056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F5E90"/>
    <w:multiLevelType w:val="multilevel"/>
    <w:tmpl w:val="0E92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9CD5A2E"/>
    <w:multiLevelType w:val="singleLevel"/>
    <w:tmpl w:val="A7EC83C4"/>
    <w:lvl w:ilvl="0">
      <w:start w:val="1"/>
      <w:numFmt w:val="decimal"/>
      <w:lvlText w:val="1.%1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A06A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A76"/>
    <w:rsid w:val="00013964"/>
    <w:rsid w:val="00020CF3"/>
    <w:rsid w:val="00034A7A"/>
    <w:rsid w:val="0005562D"/>
    <w:rsid w:val="0006466B"/>
    <w:rsid w:val="00066B82"/>
    <w:rsid w:val="00067341"/>
    <w:rsid w:val="00080B8E"/>
    <w:rsid w:val="000934C1"/>
    <w:rsid w:val="000B4719"/>
    <w:rsid w:val="000D1504"/>
    <w:rsid w:val="000E4401"/>
    <w:rsid w:val="000F04DF"/>
    <w:rsid w:val="000F17BA"/>
    <w:rsid w:val="000F7742"/>
    <w:rsid w:val="00142E85"/>
    <w:rsid w:val="0016597C"/>
    <w:rsid w:val="0017557C"/>
    <w:rsid w:val="001954A6"/>
    <w:rsid w:val="001C50D9"/>
    <w:rsid w:val="001D3E7D"/>
    <w:rsid w:val="001D411B"/>
    <w:rsid w:val="001E38C8"/>
    <w:rsid w:val="001E5475"/>
    <w:rsid w:val="001E7D23"/>
    <w:rsid w:val="001E7DA0"/>
    <w:rsid w:val="00210AC8"/>
    <w:rsid w:val="002160ED"/>
    <w:rsid w:val="002209E5"/>
    <w:rsid w:val="00234001"/>
    <w:rsid w:val="002538ED"/>
    <w:rsid w:val="002562A1"/>
    <w:rsid w:val="00266F2B"/>
    <w:rsid w:val="00273E39"/>
    <w:rsid w:val="0028200A"/>
    <w:rsid w:val="00290051"/>
    <w:rsid w:val="00295693"/>
    <w:rsid w:val="002A1259"/>
    <w:rsid w:val="002B2184"/>
    <w:rsid w:val="002C263A"/>
    <w:rsid w:val="002C2742"/>
    <w:rsid w:val="002D0D11"/>
    <w:rsid w:val="002D474A"/>
    <w:rsid w:val="002F387E"/>
    <w:rsid w:val="00301A62"/>
    <w:rsid w:val="003128EE"/>
    <w:rsid w:val="00330D7B"/>
    <w:rsid w:val="00331B01"/>
    <w:rsid w:val="003320F0"/>
    <w:rsid w:val="00335455"/>
    <w:rsid w:val="00347DE2"/>
    <w:rsid w:val="003510F4"/>
    <w:rsid w:val="0036580D"/>
    <w:rsid w:val="003707E6"/>
    <w:rsid w:val="00385591"/>
    <w:rsid w:val="00396A76"/>
    <w:rsid w:val="003B2B9A"/>
    <w:rsid w:val="004037CA"/>
    <w:rsid w:val="00411609"/>
    <w:rsid w:val="0043042B"/>
    <w:rsid w:val="00435CF6"/>
    <w:rsid w:val="004803CC"/>
    <w:rsid w:val="00482CF9"/>
    <w:rsid w:val="004A6187"/>
    <w:rsid w:val="004E46A0"/>
    <w:rsid w:val="0054578A"/>
    <w:rsid w:val="00550602"/>
    <w:rsid w:val="005573DF"/>
    <w:rsid w:val="005874E7"/>
    <w:rsid w:val="005D2493"/>
    <w:rsid w:val="005E3644"/>
    <w:rsid w:val="00613B91"/>
    <w:rsid w:val="00637488"/>
    <w:rsid w:val="00641ED9"/>
    <w:rsid w:val="00667E37"/>
    <w:rsid w:val="00683377"/>
    <w:rsid w:val="006A45F4"/>
    <w:rsid w:val="00703544"/>
    <w:rsid w:val="007079B1"/>
    <w:rsid w:val="007265E8"/>
    <w:rsid w:val="00735F17"/>
    <w:rsid w:val="007642F0"/>
    <w:rsid w:val="00772D5B"/>
    <w:rsid w:val="00773A2B"/>
    <w:rsid w:val="007845E7"/>
    <w:rsid w:val="007A0C05"/>
    <w:rsid w:val="007A6E88"/>
    <w:rsid w:val="007B78A7"/>
    <w:rsid w:val="007C256F"/>
    <w:rsid w:val="007D7B51"/>
    <w:rsid w:val="007F1326"/>
    <w:rsid w:val="007F2858"/>
    <w:rsid w:val="0081385B"/>
    <w:rsid w:val="00860B48"/>
    <w:rsid w:val="00875DED"/>
    <w:rsid w:val="008776EE"/>
    <w:rsid w:val="008915C2"/>
    <w:rsid w:val="008A4C64"/>
    <w:rsid w:val="008D73DD"/>
    <w:rsid w:val="008E2D48"/>
    <w:rsid w:val="0090070A"/>
    <w:rsid w:val="0090320E"/>
    <w:rsid w:val="00904FDD"/>
    <w:rsid w:val="0096767F"/>
    <w:rsid w:val="0097084E"/>
    <w:rsid w:val="00973CDA"/>
    <w:rsid w:val="009755DF"/>
    <w:rsid w:val="00992A6E"/>
    <w:rsid w:val="00996112"/>
    <w:rsid w:val="009B37C9"/>
    <w:rsid w:val="009D1B77"/>
    <w:rsid w:val="009D6E2D"/>
    <w:rsid w:val="009F403E"/>
    <w:rsid w:val="00A07598"/>
    <w:rsid w:val="00A17B09"/>
    <w:rsid w:val="00A21BC3"/>
    <w:rsid w:val="00A66415"/>
    <w:rsid w:val="00A7758B"/>
    <w:rsid w:val="00A90A7D"/>
    <w:rsid w:val="00A94846"/>
    <w:rsid w:val="00AB29F3"/>
    <w:rsid w:val="00AB3A28"/>
    <w:rsid w:val="00AC34BE"/>
    <w:rsid w:val="00AD790A"/>
    <w:rsid w:val="00AE4C41"/>
    <w:rsid w:val="00AF1C8B"/>
    <w:rsid w:val="00B07A03"/>
    <w:rsid w:val="00B203BE"/>
    <w:rsid w:val="00B32367"/>
    <w:rsid w:val="00B37052"/>
    <w:rsid w:val="00B42544"/>
    <w:rsid w:val="00B76A53"/>
    <w:rsid w:val="00BF1053"/>
    <w:rsid w:val="00BF52D2"/>
    <w:rsid w:val="00BF5610"/>
    <w:rsid w:val="00C010DF"/>
    <w:rsid w:val="00C1424B"/>
    <w:rsid w:val="00C331C4"/>
    <w:rsid w:val="00C34D57"/>
    <w:rsid w:val="00C34E8B"/>
    <w:rsid w:val="00C6082E"/>
    <w:rsid w:val="00C617AE"/>
    <w:rsid w:val="00C705D4"/>
    <w:rsid w:val="00C753BE"/>
    <w:rsid w:val="00C95DBF"/>
    <w:rsid w:val="00C9609F"/>
    <w:rsid w:val="00CD05B2"/>
    <w:rsid w:val="00CE727A"/>
    <w:rsid w:val="00CF0ED0"/>
    <w:rsid w:val="00CF228E"/>
    <w:rsid w:val="00CF3552"/>
    <w:rsid w:val="00D10DCB"/>
    <w:rsid w:val="00D14E39"/>
    <w:rsid w:val="00D17F3A"/>
    <w:rsid w:val="00D23580"/>
    <w:rsid w:val="00D25339"/>
    <w:rsid w:val="00D53ED2"/>
    <w:rsid w:val="00D679E6"/>
    <w:rsid w:val="00D7549D"/>
    <w:rsid w:val="00D84D13"/>
    <w:rsid w:val="00DB0286"/>
    <w:rsid w:val="00DB5A9C"/>
    <w:rsid w:val="00DB7FBF"/>
    <w:rsid w:val="00DC2A98"/>
    <w:rsid w:val="00DE6775"/>
    <w:rsid w:val="00E04765"/>
    <w:rsid w:val="00E104FF"/>
    <w:rsid w:val="00E22478"/>
    <w:rsid w:val="00E32397"/>
    <w:rsid w:val="00E362BB"/>
    <w:rsid w:val="00E67BE7"/>
    <w:rsid w:val="00E73BE9"/>
    <w:rsid w:val="00E84236"/>
    <w:rsid w:val="00E964CF"/>
    <w:rsid w:val="00EA718C"/>
    <w:rsid w:val="00EC6B91"/>
    <w:rsid w:val="00ED1E7B"/>
    <w:rsid w:val="00EF6DB4"/>
    <w:rsid w:val="00F53CCD"/>
    <w:rsid w:val="00F603D2"/>
    <w:rsid w:val="00F631E8"/>
    <w:rsid w:val="00F64368"/>
    <w:rsid w:val="00F77420"/>
    <w:rsid w:val="00FC7433"/>
    <w:rsid w:val="00FE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478"/>
    <w:rPr>
      <w:sz w:val="24"/>
      <w:szCs w:val="24"/>
    </w:rPr>
  </w:style>
  <w:style w:type="paragraph" w:styleId="4">
    <w:name w:val="heading 4"/>
    <w:basedOn w:val="a"/>
    <w:next w:val="a"/>
    <w:qFormat/>
    <w:rsid w:val="00F7742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1609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10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0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 КМП</dc:creator>
  <cp:keywords/>
  <dc:description/>
  <cp:lastModifiedBy>Director</cp:lastModifiedBy>
  <cp:revision>34</cp:revision>
  <cp:lastPrinted>2020-01-09T08:24:00Z</cp:lastPrinted>
  <dcterms:created xsi:type="dcterms:W3CDTF">2015-03-16T06:23:00Z</dcterms:created>
  <dcterms:modified xsi:type="dcterms:W3CDTF">2020-08-05T05:36:00Z</dcterms:modified>
</cp:coreProperties>
</file>